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D6CA" w14:textId="77777777" w:rsidR="00B75F97" w:rsidRDefault="00000000">
      <w:pPr>
        <w:pStyle w:val="Corpotesto"/>
        <w:spacing w:before="22"/>
        <w:ind w:left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C6C61D" wp14:editId="49AB064D">
                <wp:simplePos x="0" y="0"/>
                <wp:positionH relativeFrom="page">
                  <wp:posOffset>722376</wp:posOffset>
                </wp:positionH>
                <wp:positionV relativeFrom="paragraph">
                  <wp:posOffset>178467</wp:posOffset>
                </wp:positionV>
                <wp:extent cx="396875" cy="1816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6F12D" w14:textId="77777777" w:rsidR="00B75F97" w:rsidRDefault="00000000">
                            <w:pPr>
                              <w:spacing w:line="276" w:lineRule="exact"/>
                              <w:ind w:right="-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6C61D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9pt;margin-top:14.05pt;width:31.25pt;height:1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" filled="f" strokeweight=".48pt">
                <v:path arrowok="t"/>
                <v:textbox inset="0,0,0,0">
                  <w:txbxContent>
                    <w:p w14:paraId="22A6F12D" w14:textId="77777777" w:rsidR="00B75F97" w:rsidRDefault="00000000">
                      <w:pPr>
                        <w:spacing w:line="276" w:lineRule="exact"/>
                        <w:ind w:right="-15"/>
                        <w:rPr>
                          <w:rFonts w:ascii="Arial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4"/>
                        </w:rPr>
                        <w:t>All</w:t>
                      </w:r>
                      <w:proofErr w:type="spellEnd"/>
                      <w:r>
                        <w:rPr>
                          <w:rFonts w:ascii="Arial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BCC36" w14:textId="77777777" w:rsidR="00B75F97" w:rsidRDefault="00000000">
      <w:pPr>
        <w:spacing w:before="283"/>
        <w:ind w:left="359" w:right="363" w:hanging="1"/>
        <w:jc w:val="center"/>
        <w:rPr>
          <w:b/>
          <w:sz w:val="26"/>
        </w:rPr>
      </w:pPr>
      <w:r>
        <w:rPr>
          <w:b/>
          <w:sz w:val="26"/>
        </w:rPr>
        <w:t>PATTO PER ACCREDITAMENTO DI ENTI DEL PRIVATO SOCIALE PER LA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GESTIONE</w:t>
      </w:r>
      <w:r>
        <w:rPr>
          <w:b/>
          <w:spacing w:val="-5"/>
          <w:sz w:val="26"/>
        </w:rPr>
        <w:t xml:space="preserve"> </w:t>
      </w:r>
      <w:r>
        <w:rPr>
          <w:b/>
          <w:color w:val="2C2C2C"/>
          <w:sz w:val="26"/>
        </w:rPr>
        <w:t>DI</w:t>
      </w:r>
      <w:r>
        <w:rPr>
          <w:b/>
          <w:color w:val="2C2C2C"/>
          <w:spacing w:val="-6"/>
          <w:sz w:val="26"/>
        </w:rPr>
        <w:t xml:space="preserve"> </w:t>
      </w:r>
      <w:r>
        <w:rPr>
          <w:b/>
          <w:color w:val="2C2C2C"/>
          <w:sz w:val="26"/>
        </w:rPr>
        <w:t>PRESTAZIONI</w:t>
      </w:r>
      <w:r>
        <w:rPr>
          <w:b/>
          <w:color w:val="2C2C2C"/>
          <w:spacing w:val="-4"/>
          <w:sz w:val="26"/>
        </w:rPr>
        <w:t xml:space="preserve"> </w:t>
      </w:r>
      <w:r>
        <w:rPr>
          <w:b/>
          <w:color w:val="2C2C2C"/>
          <w:sz w:val="26"/>
        </w:rPr>
        <w:t>SOCIO</w:t>
      </w:r>
      <w:r>
        <w:rPr>
          <w:b/>
          <w:color w:val="2C2C2C"/>
          <w:spacing w:val="-6"/>
          <w:sz w:val="26"/>
        </w:rPr>
        <w:t xml:space="preserve"> </w:t>
      </w:r>
      <w:r>
        <w:rPr>
          <w:b/>
          <w:color w:val="2C2C2C"/>
          <w:sz w:val="26"/>
        </w:rPr>
        <w:t>EDUCATIVE</w:t>
      </w:r>
      <w:r>
        <w:rPr>
          <w:b/>
          <w:color w:val="2C2C2C"/>
          <w:spacing w:val="-6"/>
          <w:sz w:val="26"/>
        </w:rPr>
        <w:t xml:space="preserve"> </w:t>
      </w:r>
      <w:r>
        <w:rPr>
          <w:b/>
          <w:color w:val="2C2C2C"/>
          <w:sz w:val="26"/>
        </w:rPr>
        <w:t>A</w:t>
      </w:r>
      <w:r>
        <w:rPr>
          <w:b/>
          <w:color w:val="2C2C2C"/>
          <w:spacing w:val="-6"/>
          <w:sz w:val="26"/>
        </w:rPr>
        <w:t xml:space="preserve"> </w:t>
      </w:r>
      <w:r>
        <w:rPr>
          <w:b/>
          <w:color w:val="2C2C2C"/>
          <w:sz w:val="26"/>
        </w:rPr>
        <w:t>MEZZO</w:t>
      </w:r>
      <w:r>
        <w:rPr>
          <w:b/>
          <w:color w:val="2C2C2C"/>
          <w:spacing w:val="-6"/>
          <w:sz w:val="26"/>
        </w:rPr>
        <w:t xml:space="preserve"> </w:t>
      </w:r>
      <w:r>
        <w:rPr>
          <w:b/>
          <w:color w:val="2C2C2C"/>
          <w:sz w:val="26"/>
        </w:rPr>
        <w:t xml:space="preserve">VUOCHER </w:t>
      </w:r>
      <w:r>
        <w:rPr>
          <w:b/>
          <w:sz w:val="26"/>
        </w:rPr>
        <w:t>IN FAVORE DI MINORI E FAMIGLIE</w:t>
      </w:r>
    </w:p>
    <w:p w14:paraId="76B622BC" w14:textId="77777777" w:rsidR="00B75F97" w:rsidRDefault="00B75F97">
      <w:pPr>
        <w:pStyle w:val="Corpotesto"/>
        <w:spacing w:before="181"/>
        <w:ind w:left="0"/>
        <w:jc w:val="left"/>
        <w:rPr>
          <w:b/>
          <w:sz w:val="26"/>
        </w:rPr>
      </w:pPr>
    </w:p>
    <w:p w14:paraId="445F6E73" w14:textId="77777777" w:rsidR="00B75F97" w:rsidRDefault="00000000">
      <w:pPr>
        <w:pStyle w:val="Corpotesto"/>
        <w:ind w:right="139"/>
      </w:pPr>
      <w:r>
        <w:t xml:space="preserve">Il Comune di Rosarno nella persona del Responsabile della IV U.O.C </w:t>
      </w:r>
      <w:r>
        <w:rPr>
          <w:b/>
        </w:rPr>
        <w:t xml:space="preserve">RICONOSCE ED ACCREDITA </w:t>
      </w:r>
      <w:r>
        <w:t>per la realizzazione del servizio di prestazioni socioeducative a mezzo voucher in favore di minori e famiglie</w:t>
      </w:r>
    </w:p>
    <w:p w14:paraId="1C1CF7D6" w14:textId="77777777" w:rsidR="00B75F97" w:rsidRDefault="00000000">
      <w:pPr>
        <w:spacing w:before="120"/>
        <w:ind w:left="140"/>
        <w:jc w:val="both"/>
        <w:rPr>
          <w:b/>
          <w:sz w:val="24"/>
        </w:rPr>
      </w:pPr>
      <w:r>
        <w:rPr>
          <w:b/>
          <w:sz w:val="24"/>
        </w:rPr>
        <w:t>L’organismo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,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E5CA037" w14:textId="77777777" w:rsidR="00B75F97" w:rsidRDefault="00000000">
      <w:pPr>
        <w:spacing w:before="41"/>
        <w:ind w:left="140"/>
        <w:jc w:val="both"/>
        <w:rPr>
          <w:b/>
          <w:sz w:val="24"/>
        </w:rPr>
      </w:pPr>
      <w:r>
        <w:rPr>
          <w:b/>
          <w:sz w:val="24"/>
        </w:rPr>
        <w:t>…………………………</w:t>
      </w:r>
      <w:proofErr w:type="gramStart"/>
      <w:r>
        <w:rPr>
          <w:b/>
          <w:sz w:val="24"/>
        </w:rPr>
        <w:t>…,</w:t>
      </w:r>
      <w:r>
        <w:rPr>
          <w:b/>
          <w:spacing w:val="77"/>
          <w:sz w:val="24"/>
        </w:rPr>
        <w:t xml:space="preserve">  </w:t>
      </w:r>
      <w:r>
        <w:rPr>
          <w:b/>
          <w:sz w:val="24"/>
        </w:rPr>
        <w:t>Via</w:t>
      </w:r>
      <w:proofErr w:type="gramEnd"/>
      <w:r>
        <w:rPr>
          <w:b/>
          <w:spacing w:val="78"/>
          <w:sz w:val="24"/>
        </w:rPr>
        <w:t xml:space="preserve">  </w:t>
      </w:r>
      <w:r>
        <w:rPr>
          <w:b/>
          <w:sz w:val="24"/>
        </w:rPr>
        <w:t>……………………………………………………</w:t>
      </w:r>
      <w:proofErr w:type="gramStart"/>
      <w:r>
        <w:rPr>
          <w:b/>
          <w:sz w:val="24"/>
        </w:rPr>
        <w:t>…,</w:t>
      </w:r>
      <w:r>
        <w:rPr>
          <w:b/>
          <w:spacing w:val="78"/>
          <w:sz w:val="24"/>
        </w:rPr>
        <w:t xml:space="preserve">  </w:t>
      </w:r>
      <w:r>
        <w:rPr>
          <w:b/>
          <w:spacing w:val="-2"/>
          <w:sz w:val="24"/>
        </w:rPr>
        <w:t>P.IVA</w:t>
      </w:r>
      <w:proofErr w:type="gramEnd"/>
    </w:p>
    <w:p w14:paraId="627B1ECB" w14:textId="77777777" w:rsidR="00B75F97" w:rsidRDefault="00000000">
      <w:pPr>
        <w:tabs>
          <w:tab w:val="left" w:pos="3541"/>
          <w:tab w:val="left" w:leader="dot" w:pos="8579"/>
        </w:tabs>
        <w:spacing w:before="43"/>
        <w:ind w:left="140"/>
        <w:jc w:val="both"/>
        <w:rPr>
          <w:b/>
          <w:sz w:val="24"/>
        </w:rPr>
      </w:pPr>
      <w:r>
        <w:rPr>
          <w:b/>
          <w:spacing w:val="-2"/>
          <w:sz w:val="24"/>
        </w:rPr>
        <w:t>……………………………,</w:t>
      </w:r>
      <w:r>
        <w:rPr>
          <w:b/>
          <w:sz w:val="24"/>
        </w:rPr>
        <w:tab/>
      </w:r>
      <w:r>
        <w:rPr>
          <w:b/>
          <w:spacing w:val="-5"/>
          <w:sz w:val="24"/>
        </w:rPr>
        <w:t>CF.</w:t>
      </w:r>
      <w:r>
        <w:rPr>
          <w:sz w:val="24"/>
        </w:rPr>
        <w:tab/>
      </w:r>
      <w:r>
        <w:rPr>
          <w:b/>
          <w:spacing w:val="-2"/>
          <w:sz w:val="24"/>
        </w:rPr>
        <w:t>Legalmente</w:t>
      </w:r>
    </w:p>
    <w:p w14:paraId="28593028" w14:textId="77777777" w:rsidR="00B75F97" w:rsidRDefault="00000000">
      <w:pPr>
        <w:tabs>
          <w:tab w:val="left" w:leader="dot" w:pos="9326"/>
        </w:tabs>
        <w:spacing w:before="41"/>
        <w:ind w:left="140"/>
        <w:jc w:val="both"/>
        <w:rPr>
          <w:b/>
          <w:sz w:val="24"/>
        </w:rPr>
      </w:pPr>
      <w:r>
        <w:rPr>
          <w:b/>
          <w:sz w:val="24"/>
        </w:rPr>
        <w:t>rappresentata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nato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,</w:t>
      </w:r>
      <w:r>
        <w:rPr>
          <w:b/>
          <w:spacing w:val="9"/>
          <w:sz w:val="24"/>
        </w:rPr>
        <w:t xml:space="preserve"> </w:t>
      </w:r>
      <w:r>
        <w:rPr>
          <w:b/>
          <w:spacing w:val="-5"/>
          <w:sz w:val="24"/>
        </w:rPr>
        <w:t>il</w:t>
      </w:r>
      <w:r>
        <w:rPr>
          <w:sz w:val="24"/>
        </w:rPr>
        <w:tab/>
      </w:r>
      <w:r>
        <w:rPr>
          <w:b/>
          <w:sz w:val="24"/>
        </w:rPr>
        <w:t>,</w:t>
      </w:r>
      <w:r>
        <w:rPr>
          <w:b/>
          <w:spacing w:val="7"/>
          <w:sz w:val="24"/>
        </w:rPr>
        <w:t xml:space="preserve"> </w:t>
      </w:r>
      <w:r>
        <w:rPr>
          <w:b/>
          <w:spacing w:val="-5"/>
          <w:sz w:val="24"/>
        </w:rPr>
        <w:t>CF</w:t>
      </w:r>
    </w:p>
    <w:p w14:paraId="00994348" w14:textId="77777777" w:rsidR="00B75F97" w:rsidRDefault="00000000">
      <w:pPr>
        <w:spacing w:before="41" w:line="276" w:lineRule="auto"/>
        <w:ind w:left="140" w:right="147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……………………………………………, che accetta di sottostare ai patti e condizioni di cui all’articolato che segue:</w:t>
      </w:r>
    </w:p>
    <w:p w14:paraId="7099B2DC" w14:textId="77777777" w:rsidR="00D7372A" w:rsidRDefault="00D7372A">
      <w:pPr>
        <w:spacing w:before="2"/>
        <w:ind w:left="3" w:right="6"/>
        <w:jc w:val="center"/>
        <w:rPr>
          <w:b/>
          <w:spacing w:val="-2"/>
          <w:sz w:val="24"/>
        </w:rPr>
      </w:pPr>
    </w:p>
    <w:p w14:paraId="12B6BEFB" w14:textId="05B44A79" w:rsidR="00B75F97" w:rsidRDefault="00000000">
      <w:pPr>
        <w:spacing w:before="2"/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Art.1</w:t>
      </w:r>
    </w:p>
    <w:p w14:paraId="10DB83BD" w14:textId="20835689" w:rsidR="00B87941" w:rsidRDefault="00B87941">
      <w:pPr>
        <w:spacing w:before="2"/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Oggetto</w:t>
      </w:r>
    </w:p>
    <w:p w14:paraId="07C961E7" w14:textId="77777777" w:rsidR="00B75F97" w:rsidRDefault="00000000">
      <w:pPr>
        <w:pStyle w:val="Corpotesto"/>
        <w:ind w:right="138"/>
      </w:pP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color w:val="2C2C2C"/>
        </w:rPr>
        <w:t>prestazioni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socioeducative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mezzo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voucher</w:t>
      </w:r>
      <w:r>
        <w:rPr>
          <w:color w:val="2C2C2C"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favore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minori</w:t>
      </w:r>
      <w:r>
        <w:rPr>
          <w:b/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famiglie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configura come</w:t>
      </w:r>
      <w:r>
        <w:rPr>
          <w:spacing w:val="-1"/>
        </w:rPr>
        <w:t xml:space="preserve"> </w:t>
      </w:r>
      <w:r>
        <w:t>un servizio rivolto non solo ai destinatari diretti (minori), bensì all’intero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 che viene supportato nell’impegnativo compito di sostenere i figli nello svolgimento delle attività quotidiane e scolastiche.</w:t>
      </w:r>
    </w:p>
    <w:p w14:paraId="53BD9B2B" w14:textId="472D32E5" w:rsidR="00B75F97" w:rsidRDefault="00000000">
      <w:pPr>
        <w:pStyle w:val="Corpotesto"/>
        <w:spacing w:before="55"/>
        <w:ind w:right="141"/>
      </w:pPr>
      <w:r>
        <w:t>Le</w:t>
      </w:r>
      <w:r>
        <w:rPr>
          <w:spacing w:val="-4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erogate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utente,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pomeridiano,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 di n. _</w:t>
      </w:r>
      <w:r w:rsidR="0060657C">
        <w:t xml:space="preserve">___ </w:t>
      </w:r>
      <w:r>
        <w:t xml:space="preserve">ore al giorno, dal lunedì al venerdì, secondo il calendario definito dal servizio sociale </w:t>
      </w:r>
      <w:r>
        <w:rPr>
          <w:spacing w:val="-2"/>
        </w:rPr>
        <w:t>professionale;</w:t>
      </w:r>
    </w:p>
    <w:p w14:paraId="2BF6A451" w14:textId="77777777" w:rsidR="00B75F97" w:rsidRDefault="00000000">
      <w:pPr>
        <w:pStyle w:val="Corpotesto"/>
        <w:spacing w:before="58"/>
      </w:pPr>
      <w:r>
        <w:t>Le</w:t>
      </w:r>
      <w:r>
        <w:rPr>
          <w:spacing w:val="-5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espletate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Educatore</w:t>
      </w:r>
      <w:r>
        <w:rPr>
          <w:spacing w:val="-2"/>
        </w:rPr>
        <w:t xml:space="preserve"> professionale.</w:t>
      </w:r>
    </w:p>
    <w:p w14:paraId="300A7192" w14:textId="77777777" w:rsidR="00B75F97" w:rsidRDefault="00B75F97">
      <w:pPr>
        <w:pStyle w:val="Corpotesto"/>
        <w:spacing w:before="112"/>
        <w:ind w:left="0"/>
        <w:jc w:val="left"/>
      </w:pPr>
    </w:p>
    <w:p w14:paraId="1BB3C615" w14:textId="77777777" w:rsidR="00B75F97" w:rsidRDefault="00000000">
      <w:pPr>
        <w:spacing w:before="1"/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Art.2</w:t>
      </w:r>
    </w:p>
    <w:p w14:paraId="0EF41BA1" w14:textId="53253857" w:rsidR="00B87941" w:rsidRDefault="00B87941">
      <w:pPr>
        <w:spacing w:before="1"/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Destinatari</w:t>
      </w:r>
    </w:p>
    <w:p w14:paraId="5AC2D783" w14:textId="77777777" w:rsidR="00B75F97" w:rsidRDefault="00000000" w:rsidP="0060657C">
      <w:pPr>
        <w:pStyle w:val="Corpotesto"/>
        <w:spacing w:before="58"/>
        <w:ind w:right="137"/>
        <w:jc w:val="left"/>
      </w:pPr>
      <w:r>
        <w:t>Destinatari del servizio di cui all’art. 1, sono i minori e le rispettive famiglie, residenti nei Comuni dell’ATS di Rosarno, indicati dall’Ufficio Servizio Sociale del Comune di Rosarno;</w:t>
      </w:r>
    </w:p>
    <w:p w14:paraId="7FD2AC28" w14:textId="51EEB4C7" w:rsidR="00B75F97" w:rsidRDefault="00000000" w:rsidP="0060657C">
      <w:pPr>
        <w:pStyle w:val="Corpotesto"/>
        <w:spacing w:before="57"/>
        <w:ind w:right="137"/>
      </w:pPr>
      <w:r>
        <w:t>Il servizio si concretizza nell’assegnazione di buoni servizio nominativi e non trasferibili, in numero</w:t>
      </w:r>
      <w:r>
        <w:rPr>
          <w:spacing w:val="-1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fabbisogno stabilito dal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Comune,</w:t>
      </w:r>
      <w:r>
        <w:rPr>
          <w:spacing w:val="-1"/>
        </w:rPr>
        <w:t xml:space="preserve"> </w:t>
      </w:r>
      <w:r>
        <w:t xml:space="preserve">come indicato all’art.1, </w:t>
      </w:r>
      <w:r w:rsidRPr="00B87941">
        <w:rPr>
          <w:b/>
          <w:bCs/>
        </w:rPr>
        <w:t>del valore orario nominale onnicomprensivo di € 2</w:t>
      </w:r>
      <w:r w:rsidR="00D7372A" w:rsidRPr="00B87941">
        <w:rPr>
          <w:b/>
          <w:bCs/>
        </w:rPr>
        <w:t>2</w:t>
      </w:r>
      <w:r w:rsidRPr="00B87941">
        <w:rPr>
          <w:b/>
          <w:bCs/>
        </w:rPr>
        <w:t>,</w:t>
      </w:r>
      <w:r w:rsidR="00D7372A" w:rsidRPr="00B87941">
        <w:rPr>
          <w:b/>
          <w:bCs/>
        </w:rPr>
        <w:t>5</w:t>
      </w:r>
      <w:r w:rsidRPr="00B87941">
        <w:rPr>
          <w:b/>
          <w:bCs/>
        </w:rPr>
        <w:t>0/ora</w:t>
      </w:r>
      <w:r>
        <w:t xml:space="preserve"> (comprensivo di Iva e costi di gestione) da erogarsi mediate l’utilizzo di</w:t>
      </w:r>
      <w:r>
        <w:rPr>
          <w:spacing w:val="-1"/>
        </w:rPr>
        <w:t xml:space="preserve"> </w:t>
      </w:r>
      <w:r>
        <w:t>personale in possesso della qualifica di Educatore professionale, utilizzabili per acquisto di prestazioni di assistenza educativa domiciliare presso i Soggetti</w:t>
      </w:r>
      <w:r>
        <w:rPr>
          <w:spacing w:val="40"/>
        </w:rPr>
        <w:t xml:space="preserve"> </w:t>
      </w:r>
      <w:r>
        <w:t>accreditati.</w:t>
      </w:r>
    </w:p>
    <w:p w14:paraId="7AFC4AC4" w14:textId="77777777" w:rsidR="00D7372A" w:rsidRDefault="00D7372A">
      <w:pPr>
        <w:spacing w:before="1"/>
        <w:ind w:left="3" w:right="6"/>
        <w:jc w:val="center"/>
        <w:rPr>
          <w:b/>
          <w:spacing w:val="-2"/>
          <w:sz w:val="24"/>
        </w:rPr>
      </w:pPr>
    </w:p>
    <w:p w14:paraId="4DF3D1B3" w14:textId="77777777" w:rsidR="00D7372A" w:rsidRDefault="00D7372A">
      <w:pPr>
        <w:spacing w:before="1"/>
        <w:ind w:left="3" w:right="6"/>
        <w:jc w:val="center"/>
        <w:rPr>
          <w:b/>
          <w:spacing w:val="-2"/>
          <w:sz w:val="24"/>
        </w:rPr>
      </w:pPr>
    </w:p>
    <w:p w14:paraId="033A3009" w14:textId="77777777" w:rsidR="00D7372A" w:rsidRDefault="00D7372A">
      <w:pPr>
        <w:spacing w:before="1"/>
        <w:ind w:left="3" w:right="6"/>
        <w:jc w:val="center"/>
        <w:rPr>
          <w:b/>
          <w:spacing w:val="-2"/>
          <w:sz w:val="24"/>
        </w:rPr>
      </w:pPr>
    </w:p>
    <w:p w14:paraId="64444058" w14:textId="77777777" w:rsidR="00B87941" w:rsidRDefault="00B87941">
      <w:pPr>
        <w:spacing w:before="1"/>
        <w:ind w:left="3" w:right="6"/>
        <w:jc w:val="center"/>
        <w:rPr>
          <w:b/>
          <w:spacing w:val="-2"/>
          <w:sz w:val="24"/>
        </w:rPr>
      </w:pPr>
    </w:p>
    <w:p w14:paraId="725DD9B5" w14:textId="77777777" w:rsidR="00D7372A" w:rsidRDefault="00D7372A" w:rsidP="00D7372A">
      <w:pPr>
        <w:spacing w:before="1"/>
        <w:ind w:left="3" w:right="6"/>
        <w:jc w:val="center"/>
        <w:rPr>
          <w:b/>
          <w:spacing w:val="-2"/>
          <w:sz w:val="24"/>
        </w:rPr>
      </w:pPr>
    </w:p>
    <w:p w14:paraId="433DDD22" w14:textId="42CFF18C" w:rsidR="00D7372A" w:rsidRDefault="00D7372A" w:rsidP="00B87941">
      <w:pPr>
        <w:spacing w:before="120"/>
        <w:ind w:left="6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Art.3</w:t>
      </w:r>
    </w:p>
    <w:p w14:paraId="56524FE1" w14:textId="5FC8CCA9" w:rsidR="00B87941" w:rsidRDefault="00B87941" w:rsidP="00B87941">
      <w:pPr>
        <w:spacing w:before="120"/>
        <w:ind w:left="6" w:right="6"/>
        <w:jc w:val="center"/>
        <w:rPr>
          <w:b/>
          <w:sz w:val="24"/>
        </w:rPr>
      </w:pPr>
      <w:r>
        <w:rPr>
          <w:b/>
          <w:spacing w:val="-2"/>
          <w:sz w:val="24"/>
        </w:rPr>
        <w:t>Obblighi del soggetto accreditato</w:t>
      </w:r>
    </w:p>
    <w:p w14:paraId="34B19146" w14:textId="77777777" w:rsidR="00A57966" w:rsidRDefault="00000000" w:rsidP="00D7372A">
      <w:pPr>
        <w:pStyle w:val="Corpotesto"/>
        <w:ind w:left="0" w:right="140"/>
      </w:pPr>
      <w:r>
        <w:t xml:space="preserve">Il Soggetto accreditato garantisce che il servizio di cui al presente Accreditamento sarà espletato con la massima cura e diligenza nel rispetto puntuale delle indicazioni di cui all’Avviso Pubblico (parte integrante del presente atto) e dovrà essere effettuato nel rispetto puntuale delle esigenze preventivamente rappresentate dalle famiglie dei minori. </w:t>
      </w:r>
    </w:p>
    <w:p w14:paraId="5AD1998F" w14:textId="06137D10" w:rsidR="00B75F97" w:rsidRDefault="00000000" w:rsidP="00B87941">
      <w:pPr>
        <w:pStyle w:val="Corpotesto"/>
        <w:ind w:left="0" w:right="140"/>
      </w:pPr>
      <w:r>
        <w:t>Garantisce altresì:</w:t>
      </w:r>
    </w:p>
    <w:p w14:paraId="35FCFA89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servizio</w:t>
      </w:r>
      <w:r>
        <w:rPr>
          <w:spacing w:val="-15"/>
          <w:sz w:val="24"/>
        </w:rPr>
        <w:t xml:space="preserve"> </w:t>
      </w:r>
      <w:r>
        <w:rPr>
          <w:sz w:val="24"/>
        </w:rPr>
        <w:t>sarà</w:t>
      </w:r>
      <w:r>
        <w:rPr>
          <w:spacing w:val="-15"/>
          <w:sz w:val="24"/>
        </w:rPr>
        <w:t xml:space="preserve"> </w:t>
      </w:r>
      <w:r>
        <w:rPr>
          <w:sz w:val="24"/>
        </w:rPr>
        <w:t>fornito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cittadini</w:t>
      </w:r>
      <w:r>
        <w:rPr>
          <w:spacing w:val="-15"/>
          <w:sz w:val="24"/>
        </w:rPr>
        <w:t xml:space="preserve"> </w:t>
      </w:r>
      <w:r>
        <w:rPr>
          <w:sz w:val="24"/>
        </w:rPr>
        <w:t>aventi</w:t>
      </w:r>
      <w:r>
        <w:rPr>
          <w:spacing w:val="-15"/>
          <w:sz w:val="24"/>
        </w:rPr>
        <w:t xml:space="preserve"> </w:t>
      </w:r>
      <w:r>
        <w:rPr>
          <w:sz w:val="24"/>
        </w:rPr>
        <w:t>titolo,</w:t>
      </w:r>
      <w:r>
        <w:rPr>
          <w:spacing w:val="-15"/>
          <w:sz w:val="24"/>
        </w:rPr>
        <w:t xml:space="preserve"> </w:t>
      </w:r>
      <w:r>
        <w:rPr>
          <w:sz w:val="24"/>
        </w:rPr>
        <w:t>residenti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Comuni</w:t>
      </w:r>
      <w:r>
        <w:rPr>
          <w:spacing w:val="-15"/>
          <w:sz w:val="24"/>
        </w:rPr>
        <w:t xml:space="preserve"> </w:t>
      </w:r>
      <w:r>
        <w:rPr>
          <w:sz w:val="24"/>
        </w:rPr>
        <w:t>dell’ATS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Rosarno, previa consegna del buono servizio nominativo accompagnato da esibizione del documento di riconoscimento;</w:t>
      </w:r>
    </w:p>
    <w:p w14:paraId="45242FB6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consegnare al momento della sottoscrizione dell’accreditamento, elenco definitivo dei nominativi del personale impegnato, in possesso della qualifica di Educatore professionale, corredato dal titolo posseduto e</w:t>
      </w:r>
      <w:r>
        <w:rPr>
          <w:spacing w:val="-1"/>
          <w:sz w:val="24"/>
        </w:rPr>
        <w:t xml:space="preserve"> </w:t>
      </w:r>
      <w:r>
        <w:rPr>
          <w:sz w:val="24"/>
        </w:rPr>
        <w:t>n. 02 fotografie, riportante</w:t>
      </w:r>
      <w:r>
        <w:rPr>
          <w:spacing w:val="-1"/>
          <w:sz w:val="24"/>
        </w:rPr>
        <w:t xml:space="preserve"> </w:t>
      </w:r>
      <w:r>
        <w:rPr>
          <w:sz w:val="24"/>
        </w:rPr>
        <w:t>la natura</w:t>
      </w:r>
      <w:r>
        <w:rPr>
          <w:spacing w:val="-2"/>
          <w:sz w:val="24"/>
        </w:rPr>
        <w:t xml:space="preserve"> </w:t>
      </w:r>
      <w:r>
        <w:rPr>
          <w:sz w:val="24"/>
        </w:rPr>
        <w:t>del rapporto</w:t>
      </w:r>
      <w:r>
        <w:rPr>
          <w:spacing w:val="-1"/>
          <w:sz w:val="24"/>
        </w:rPr>
        <w:t xml:space="preserve"> </w:t>
      </w:r>
      <w:r>
        <w:rPr>
          <w:sz w:val="24"/>
        </w:rPr>
        <w:t>di lavoro e le ore di lavoro;</w:t>
      </w:r>
    </w:p>
    <w:p w14:paraId="18474012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fornire gli operatori di tesserino con foto riportante il logo dell’ATS di Rosarno, indicazione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z w:val="24"/>
        </w:rPr>
        <w:t>accreditato,</w:t>
      </w:r>
      <w:r>
        <w:rPr>
          <w:spacing w:val="-10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Legale</w:t>
      </w:r>
      <w:r>
        <w:rPr>
          <w:spacing w:val="-1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vidimazione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parte dell’Ufficio Servizi Sociali del Comune;</w:t>
      </w:r>
    </w:p>
    <w:p w14:paraId="0071BC0C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comunicare con immediatezza eventuali sostituzioni del personale rispetto all'elenco presentato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garantire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sostituzione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6"/>
          <w:sz w:val="24"/>
        </w:rPr>
        <w:t xml:space="preserve"> </w:t>
      </w:r>
      <w:r>
        <w:rPr>
          <w:sz w:val="24"/>
        </w:rPr>
        <w:t>nell’evenienza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7"/>
          <w:sz w:val="24"/>
        </w:rPr>
        <w:t xml:space="preserve"> </w:t>
      </w:r>
      <w:r>
        <w:rPr>
          <w:sz w:val="24"/>
        </w:rPr>
        <w:t>stesso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osservi un comportamento adeguato alle esigenze del servizio e dell’utenza o, temporaneamente, in caso di malattia/ferie;</w:t>
      </w:r>
    </w:p>
    <w:p w14:paraId="2647D31B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dare</w:t>
      </w:r>
      <w:r>
        <w:rPr>
          <w:spacing w:val="-15"/>
          <w:sz w:val="24"/>
        </w:rPr>
        <w:t xml:space="preserve"> </w:t>
      </w:r>
      <w:r>
        <w:rPr>
          <w:sz w:val="24"/>
        </w:rPr>
        <w:t>immediata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Servizio</w:t>
      </w:r>
      <w:r>
        <w:rPr>
          <w:spacing w:val="-14"/>
          <w:sz w:val="24"/>
        </w:rPr>
        <w:t xml:space="preserve"> </w:t>
      </w:r>
      <w:r>
        <w:rPr>
          <w:sz w:val="24"/>
        </w:rPr>
        <w:t>Sociale</w:t>
      </w:r>
      <w:r>
        <w:rPr>
          <w:spacing w:val="-15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straordinarie riguardanti l’andamento del servizio o per difficoltà nei rapporti interpersonali </w:t>
      </w:r>
      <w:r>
        <w:rPr>
          <w:spacing w:val="-2"/>
          <w:sz w:val="24"/>
        </w:rPr>
        <w:t>operatori/utenti;</w:t>
      </w:r>
    </w:p>
    <w:p w14:paraId="2C7A75DF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provvedere a copertura assicurativa infortuni degli operatori nonché la copertura assicurativa RC per danni a terzi durante l’esercizio delle prestazioni oggetto del servizio;</w:t>
      </w:r>
    </w:p>
    <w:p w14:paraId="7108C0CA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comunicare per iscritto all’Ufficio Servizi Sociali il nominativo del Responsabile del trattamento dei dati personali;</w:t>
      </w:r>
    </w:p>
    <w:p w14:paraId="77D90698" w14:textId="77777777" w:rsidR="00B75F97" w:rsidRDefault="00000000" w:rsidP="00B87941">
      <w:pPr>
        <w:pStyle w:val="Paragrafoelenco"/>
        <w:numPr>
          <w:ilvl w:val="0"/>
          <w:numId w:val="1"/>
        </w:numPr>
        <w:tabs>
          <w:tab w:val="left" w:pos="426"/>
        </w:tabs>
        <w:ind w:left="426" w:right="139" w:hanging="284"/>
        <w:rPr>
          <w:sz w:val="24"/>
        </w:rPr>
      </w:pPr>
      <w:r>
        <w:rPr>
          <w:sz w:val="24"/>
        </w:rPr>
        <w:t>di garantire mezzi idonei e personale qualificato in possesso del titolo di “Educatore professionale” in numero sufficiente ad assicurare la qualità ed efficienza delle prestazioni;</w:t>
      </w:r>
    </w:p>
    <w:p w14:paraId="5BDEEB87" w14:textId="77777777" w:rsidR="00B75F97" w:rsidRDefault="00000000" w:rsidP="00B87941">
      <w:pPr>
        <w:pStyle w:val="Corpotesto"/>
        <w:spacing w:before="120"/>
        <w:ind w:left="142" w:right="142"/>
      </w:pPr>
      <w:r>
        <w:t>Gli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accreditato</w:t>
      </w:r>
      <w:r>
        <w:rPr>
          <w:spacing w:val="-2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diligenza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riservatezza, seguendo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principio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collaborazione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ogni</w:t>
      </w:r>
      <w:r>
        <w:rPr>
          <w:spacing w:val="-15"/>
        </w:rPr>
        <w:t xml:space="preserve"> </w:t>
      </w:r>
      <w:r>
        <w:t>altro</w:t>
      </w:r>
      <w:r>
        <w:rPr>
          <w:spacing w:val="-15"/>
        </w:rPr>
        <w:t xml:space="preserve"> </w:t>
      </w:r>
      <w:r>
        <w:t>operatore,</w:t>
      </w:r>
      <w:r>
        <w:rPr>
          <w:spacing w:val="-15"/>
        </w:rPr>
        <w:t xml:space="preserve"> </w:t>
      </w:r>
      <w:r>
        <w:t>ufficio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struttura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vengono a</w:t>
      </w:r>
      <w:r>
        <w:rPr>
          <w:spacing w:val="-11"/>
        </w:rPr>
        <w:t xml:space="preserve"> </w:t>
      </w:r>
      <w:r>
        <w:t>contatto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ragioni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servizio;</w:t>
      </w:r>
      <w:r>
        <w:rPr>
          <w:spacing w:val="-9"/>
        </w:rPr>
        <w:t xml:space="preserve"> </w:t>
      </w:r>
      <w:r>
        <w:t>essi</w:t>
      </w:r>
      <w:r>
        <w:rPr>
          <w:spacing w:val="-9"/>
        </w:rPr>
        <w:t xml:space="preserve"> </w:t>
      </w:r>
      <w:r>
        <w:t>devono</w:t>
      </w:r>
      <w:r>
        <w:rPr>
          <w:spacing w:val="-10"/>
        </w:rPr>
        <w:t xml:space="preserve"> </w:t>
      </w:r>
      <w:r>
        <w:t>inoltre,</w:t>
      </w:r>
      <w:r>
        <w:rPr>
          <w:spacing w:val="-10"/>
        </w:rPr>
        <w:t xml:space="preserve"> </w:t>
      </w:r>
      <w:r>
        <w:t>tenere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condotta</w:t>
      </w:r>
      <w:r>
        <w:rPr>
          <w:spacing w:val="-8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irreprensibile</w:t>
      </w:r>
      <w:r>
        <w:rPr>
          <w:spacing w:val="-10"/>
        </w:rPr>
        <w:t xml:space="preserve"> </w:t>
      </w:r>
      <w:r>
        <w:t>nei confronti dei soggetti assistiti. Il personale dipendente dovrà mantenere il segreto sui fatti e circostanze riguardanti il servizio e delle quali abbia avuto notizia durante l’espletamento o in funzione dello stesso.</w:t>
      </w:r>
    </w:p>
    <w:p w14:paraId="11FE930E" w14:textId="77777777" w:rsidR="00B75F97" w:rsidRDefault="00B75F97">
      <w:pPr>
        <w:pStyle w:val="Corpotesto"/>
        <w:spacing w:before="1"/>
        <w:ind w:left="0"/>
        <w:jc w:val="left"/>
      </w:pPr>
    </w:p>
    <w:p w14:paraId="6E5C40F9" w14:textId="77777777" w:rsidR="00B75F97" w:rsidRDefault="00000000">
      <w:pPr>
        <w:ind w:left="41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Art.4</w:t>
      </w:r>
    </w:p>
    <w:p w14:paraId="4D3C0E0F" w14:textId="39D4E806" w:rsidR="00B87941" w:rsidRDefault="00B87941">
      <w:pPr>
        <w:ind w:left="417"/>
        <w:jc w:val="center"/>
        <w:rPr>
          <w:b/>
          <w:sz w:val="24"/>
        </w:rPr>
      </w:pPr>
      <w:r>
        <w:rPr>
          <w:b/>
          <w:spacing w:val="-2"/>
          <w:sz w:val="24"/>
        </w:rPr>
        <w:t>Obblighi del Comune</w:t>
      </w:r>
    </w:p>
    <w:p w14:paraId="643575D5" w14:textId="77777777" w:rsidR="00B75F97" w:rsidRDefault="00000000" w:rsidP="00A57966">
      <w:pPr>
        <w:pStyle w:val="Corpotesto"/>
        <w:ind w:right="140"/>
      </w:pP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liquidare</w:t>
      </w:r>
      <w:r>
        <w:rPr>
          <w:spacing w:val="-1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accreditato,</w:t>
      </w:r>
      <w:r>
        <w:rPr>
          <w:spacing w:val="-10"/>
        </w:rPr>
        <w:t xml:space="preserve"> </w:t>
      </w:r>
      <w:r>
        <w:t>fatte</w:t>
      </w:r>
      <w:r>
        <w:rPr>
          <w:spacing w:val="-15"/>
        </w:rPr>
        <w:t xml:space="preserve"> </w:t>
      </w:r>
      <w:r>
        <w:t>salve</w:t>
      </w:r>
      <w:r>
        <w:rPr>
          <w:spacing w:val="3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vigenti</w:t>
      </w:r>
      <w:r>
        <w:rPr>
          <w:spacing w:val="36"/>
        </w:rPr>
        <w:t xml:space="preserve"> </w:t>
      </w:r>
      <w:r>
        <w:t>in merito alla verifica</w:t>
      </w:r>
      <w:r>
        <w:rPr>
          <w:spacing w:val="40"/>
        </w:rPr>
        <w:t xml:space="preserve"> </w:t>
      </w:r>
      <w:r>
        <w:t>della permanenza dei requisiti di legge (DURC, Equitalia etc.), entro 60 gg dal ricevimento</w:t>
      </w:r>
      <w:r>
        <w:rPr>
          <w:spacing w:val="1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fatturazione</w:t>
      </w:r>
      <w:r>
        <w:rPr>
          <w:spacing w:val="3"/>
        </w:rPr>
        <w:t xml:space="preserve"> </w:t>
      </w:r>
      <w:r>
        <w:t>elettronica,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6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Legislativo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novembre</w:t>
      </w:r>
      <w:r>
        <w:rPr>
          <w:spacing w:val="2"/>
        </w:rPr>
        <w:t xml:space="preserve"> </w:t>
      </w:r>
      <w:r>
        <w:t>2012</w:t>
      </w:r>
      <w:r>
        <w:rPr>
          <w:spacing w:val="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rPr>
          <w:spacing w:val="-5"/>
        </w:rPr>
        <w:t>192</w:t>
      </w:r>
    </w:p>
    <w:p w14:paraId="71F66370" w14:textId="77777777" w:rsidR="00B75F97" w:rsidRDefault="00B75F97">
      <w:pPr>
        <w:pStyle w:val="Corpotesto"/>
        <w:sectPr w:rsidR="00B75F97">
          <w:headerReference w:type="default" r:id="rId7"/>
          <w:pgSz w:w="11910" w:h="16840"/>
          <w:pgMar w:top="3740" w:right="992" w:bottom="280" w:left="992" w:header="708" w:footer="0" w:gutter="0"/>
          <w:cols w:space="720"/>
        </w:sectPr>
      </w:pPr>
    </w:p>
    <w:p w14:paraId="7D4289C5" w14:textId="77777777" w:rsidR="00B75F97" w:rsidRDefault="00000000">
      <w:pPr>
        <w:pStyle w:val="Corpotesto"/>
        <w:spacing w:before="275"/>
        <w:ind w:right="139"/>
      </w:pPr>
      <w:r>
        <w:lastRenderedPageBreak/>
        <w:t>art.1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dovuto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prospetti</w:t>
      </w:r>
      <w:r>
        <w:rPr>
          <w:spacing w:val="-1"/>
        </w:rPr>
        <w:t xml:space="preserve"> </w:t>
      </w:r>
      <w:r>
        <w:t>contabili</w:t>
      </w:r>
      <w:r>
        <w:rPr>
          <w:spacing w:val="-1"/>
        </w:rPr>
        <w:t xml:space="preserve"> </w:t>
      </w:r>
      <w:r>
        <w:t>presentati,</w:t>
      </w:r>
      <w:r>
        <w:rPr>
          <w:spacing w:val="-3"/>
        </w:rPr>
        <w:t xml:space="preserve"> </w:t>
      </w:r>
      <w:r>
        <w:t>redatti su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modulistica predisposta preventivamente dall’Ufficio Servizi Sociali, accompagnate da documentazione fiscale secondo le normative di settore nonché da autocertificazione attestante il rispetto degli obblighi contrattuali e previdenziali, corredata dalle matrici dei buoni servizio utilizzati dall’utente riportanti la data di utilizzo, il timbro del soggetto accreditato e la firma del Titolare/legale Rappresentante, la firma del beneficiario o delegato nonché timbro e firma del rappresentante del Comune</w:t>
      </w:r>
      <w:r>
        <w:rPr>
          <w:color w:val="333333"/>
        </w:rPr>
        <w:t xml:space="preserve">. </w:t>
      </w:r>
      <w:r>
        <w:t>La firma dell’utilizzatore dovrà corrispondere a quella del beneficiario o suo delegato agli atti degli Ufficio Servizi Sociali comunale.</w:t>
      </w:r>
    </w:p>
    <w:p w14:paraId="7CAC4452" w14:textId="77777777" w:rsidR="00B75F97" w:rsidRDefault="00000000" w:rsidP="00A57966">
      <w:pPr>
        <w:pStyle w:val="Corpotesto"/>
        <w:spacing w:before="1"/>
        <w:ind w:right="145"/>
      </w:pPr>
      <w:r>
        <w:t>Non saranno ritenuti rimborsabili i buoni servizio mancanti anche di uno solo degli elementi di cui al superiore comma o recanti cancellature e/o abrasioni.</w:t>
      </w:r>
    </w:p>
    <w:p w14:paraId="77C6046F" w14:textId="77777777" w:rsidR="00B75F97" w:rsidRDefault="00B75F97">
      <w:pPr>
        <w:pStyle w:val="Corpotesto"/>
        <w:ind w:left="0"/>
        <w:jc w:val="left"/>
      </w:pPr>
    </w:p>
    <w:p w14:paraId="06D9DC63" w14:textId="4B03F8CE" w:rsidR="00B87941" w:rsidRPr="00B87941" w:rsidRDefault="00B87941" w:rsidP="00B87941">
      <w:pPr>
        <w:ind w:left="3" w:right="4"/>
        <w:jc w:val="center"/>
        <w:rPr>
          <w:b/>
          <w:spacing w:val="-10"/>
          <w:sz w:val="24"/>
        </w:rPr>
      </w:pPr>
      <w:r w:rsidRPr="00B87941">
        <w:rPr>
          <w:b/>
          <w:spacing w:val="-10"/>
          <w:sz w:val="24"/>
        </w:rPr>
        <w:t xml:space="preserve">Art. </w:t>
      </w:r>
      <w:r>
        <w:rPr>
          <w:b/>
          <w:spacing w:val="-10"/>
          <w:sz w:val="24"/>
        </w:rPr>
        <w:t>5</w:t>
      </w:r>
    </w:p>
    <w:p w14:paraId="6EE888C5" w14:textId="77777777" w:rsidR="00B87941" w:rsidRPr="00B87941" w:rsidRDefault="00B87941" w:rsidP="00B87941">
      <w:pPr>
        <w:ind w:left="3" w:right="4"/>
        <w:jc w:val="center"/>
        <w:rPr>
          <w:b/>
          <w:spacing w:val="-10"/>
          <w:sz w:val="24"/>
        </w:rPr>
      </w:pPr>
      <w:r w:rsidRPr="00B87941">
        <w:rPr>
          <w:b/>
          <w:spacing w:val="-10"/>
          <w:sz w:val="24"/>
        </w:rPr>
        <w:t>Pagamenti</w:t>
      </w:r>
    </w:p>
    <w:p w14:paraId="69D3E05B" w14:textId="77777777" w:rsidR="00B87941" w:rsidRPr="006F6C6E" w:rsidRDefault="00B87941" w:rsidP="006F6C6E">
      <w:pPr>
        <w:pStyle w:val="Corpotesto"/>
        <w:spacing w:before="120"/>
        <w:ind w:left="142" w:right="142"/>
      </w:pPr>
      <w:r w:rsidRPr="006F6C6E">
        <w:t xml:space="preserve">L'Amministrazione Comunale provvederà a liquidare mensilmente e dopo l’effettiva erogazione del servizio, il corrispettivo dovuto al Gestore entro 30 gg. dalla presentazione di regolare fattura a mezzo di bonifico, ovvero con altri strumenti di pagamento idonei a consentire la piena tracciabilità delle operazioni, tramite la Tesoreria Comunale, sul conto corrente comunicato dal gestore accreditato ai sensi dell'art.3, comma 7,della L. 136/2010 come modificato dall’art. 7 della legge n. 217 del 17/12/2010. </w:t>
      </w:r>
    </w:p>
    <w:p w14:paraId="76A748B8" w14:textId="1C7896D7" w:rsidR="00B87941" w:rsidRPr="006F6C6E" w:rsidRDefault="00B87941" w:rsidP="006F6C6E">
      <w:pPr>
        <w:pStyle w:val="Corpotesto"/>
        <w:spacing w:before="120"/>
        <w:ind w:left="142" w:right="142"/>
      </w:pPr>
      <w:r w:rsidRPr="006F6C6E">
        <w:t xml:space="preserve">Il corrispettivo mensile è liquidato </w:t>
      </w:r>
      <w:r w:rsidRPr="006F6C6E">
        <w:t>sulla base della rendicontazione inviata</w:t>
      </w:r>
      <w:r w:rsidR="006F6C6E" w:rsidRPr="006F6C6E">
        <w:t xml:space="preserve"> mensilmente</w:t>
      </w:r>
      <w:r w:rsidRPr="006F6C6E">
        <w:t xml:space="preserve"> dal gestore con allegati i documenti necessari </w:t>
      </w:r>
      <w:r w:rsidR="006F6C6E" w:rsidRPr="006F6C6E">
        <w:t>a dimostrazione dell’espletamento del servizio (dichiarazione espletamento del servizio, timesheet del personale impiegato, dichiarazione sostitutiva del beneficiario, attestazione delle ore di servizio, etc</w:t>
      </w:r>
      <w:r w:rsidR="006F6C6E">
        <w:t>.</w:t>
      </w:r>
      <w:r w:rsidR="006F6C6E" w:rsidRPr="006F6C6E">
        <w:t>)</w:t>
      </w:r>
      <w:r w:rsidR="006F6C6E">
        <w:t>.</w:t>
      </w:r>
      <w:r w:rsidR="006F6C6E" w:rsidRPr="006F6C6E">
        <w:t xml:space="preserve"> </w:t>
      </w:r>
    </w:p>
    <w:p w14:paraId="1A6AF7A9" w14:textId="77777777" w:rsidR="006F6C6E" w:rsidRDefault="006F6C6E">
      <w:pPr>
        <w:ind w:left="3" w:right="4"/>
        <w:jc w:val="center"/>
        <w:rPr>
          <w:b/>
          <w:sz w:val="24"/>
        </w:rPr>
      </w:pPr>
    </w:p>
    <w:p w14:paraId="02A4FFE7" w14:textId="1AF74050" w:rsidR="00B75F97" w:rsidRDefault="00000000">
      <w:pPr>
        <w:ind w:left="3" w:right="4"/>
        <w:jc w:val="center"/>
        <w:rPr>
          <w:b/>
          <w:spacing w:val="-10"/>
          <w:sz w:val="24"/>
        </w:rPr>
      </w:pPr>
      <w:r>
        <w:rPr>
          <w:b/>
          <w:sz w:val="24"/>
        </w:rPr>
        <w:t>Art.</w:t>
      </w:r>
      <w:r>
        <w:rPr>
          <w:b/>
          <w:spacing w:val="-5"/>
          <w:sz w:val="24"/>
        </w:rPr>
        <w:t xml:space="preserve"> </w:t>
      </w:r>
      <w:r w:rsidR="00B87941">
        <w:rPr>
          <w:b/>
          <w:spacing w:val="-10"/>
          <w:sz w:val="24"/>
        </w:rPr>
        <w:t>6</w:t>
      </w:r>
    </w:p>
    <w:p w14:paraId="264C9887" w14:textId="48A611CA" w:rsidR="00B87941" w:rsidRDefault="00B87941">
      <w:pPr>
        <w:ind w:left="3" w:right="4"/>
        <w:jc w:val="center"/>
        <w:rPr>
          <w:b/>
          <w:sz w:val="24"/>
        </w:rPr>
      </w:pPr>
      <w:r>
        <w:rPr>
          <w:b/>
          <w:spacing w:val="-10"/>
          <w:sz w:val="24"/>
        </w:rPr>
        <w:t>Tracciabilità dei flussi finanziari</w:t>
      </w:r>
    </w:p>
    <w:p w14:paraId="0EF9F1D9" w14:textId="77777777" w:rsidR="00B75F97" w:rsidRDefault="00000000" w:rsidP="00A57966">
      <w:pPr>
        <w:pStyle w:val="Corpotesto"/>
        <w:ind w:right="166"/>
      </w:pPr>
      <w:r>
        <w:t>Ai</w:t>
      </w:r>
      <w:r>
        <w:rPr>
          <w:spacing w:val="69"/>
        </w:rPr>
        <w:t xml:space="preserve"> </w:t>
      </w:r>
      <w:r>
        <w:t>fini</w:t>
      </w:r>
      <w:r>
        <w:rPr>
          <w:spacing w:val="69"/>
        </w:rPr>
        <w:t xml:space="preserve"> </w:t>
      </w:r>
      <w:r>
        <w:t>del</w:t>
      </w:r>
      <w:r>
        <w:rPr>
          <w:spacing w:val="69"/>
        </w:rPr>
        <w:t xml:space="preserve"> </w:t>
      </w:r>
      <w:r>
        <w:t>rispetto</w:t>
      </w:r>
      <w:r>
        <w:rPr>
          <w:spacing w:val="69"/>
        </w:rPr>
        <w:t xml:space="preserve"> </w:t>
      </w:r>
      <w:r>
        <w:t>della</w:t>
      </w:r>
      <w:r>
        <w:rPr>
          <w:spacing w:val="70"/>
        </w:rPr>
        <w:t xml:space="preserve"> </w:t>
      </w:r>
      <w:r>
        <w:t>normativa</w:t>
      </w:r>
      <w:r>
        <w:rPr>
          <w:spacing w:val="68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tracciabilità</w:t>
      </w:r>
      <w:r>
        <w:rPr>
          <w:spacing w:val="40"/>
        </w:rPr>
        <w:t xml:space="preserve"> </w:t>
      </w:r>
      <w:r>
        <w:t>dei</w:t>
      </w:r>
      <w:r>
        <w:rPr>
          <w:spacing w:val="69"/>
        </w:rPr>
        <w:t xml:space="preserve"> </w:t>
      </w:r>
      <w:r>
        <w:t>flussi</w:t>
      </w:r>
      <w:r>
        <w:rPr>
          <w:spacing w:val="69"/>
        </w:rPr>
        <w:t xml:space="preserve"> </w:t>
      </w:r>
      <w:r>
        <w:t>finanziari</w:t>
      </w:r>
      <w:r>
        <w:rPr>
          <w:spacing w:val="6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Soggetto accreditato,</w:t>
      </w:r>
      <w:r>
        <w:rPr>
          <w:spacing w:val="61"/>
        </w:rPr>
        <w:t xml:space="preserve"> </w:t>
      </w:r>
      <w:r>
        <w:t>ai</w:t>
      </w:r>
      <w:r>
        <w:rPr>
          <w:spacing w:val="64"/>
        </w:rPr>
        <w:t xml:space="preserve"> </w:t>
      </w:r>
      <w:r>
        <w:t>sensi</w:t>
      </w:r>
      <w:r>
        <w:rPr>
          <w:spacing w:val="63"/>
        </w:rPr>
        <w:t xml:space="preserve"> </w:t>
      </w:r>
      <w:r>
        <w:t>dell'art.2,</w:t>
      </w:r>
      <w:r>
        <w:rPr>
          <w:spacing w:val="62"/>
        </w:rPr>
        <w:t xml:space="preserve"> </w:t>
      </w:r>
      <w:r>
        <w:t>comma</w:t>
      </w:r>
      <w:r>
        <w:rPr>
          <w:spacing w:val="60"/>
        </w:rPr>
        <w:t xml:space="preserve"> </w:t>
      </w:r>
      <w:r>
        <w:t>1,</w:t>
      </w:r>
      <w:r>
        <w:rPr>
          <w:spacing w:val="62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L.R.</w:t>
      </w:r>
      <w:r>
        <w:rPr>
          <w:spacing w:val="62"/>
        </w:rPr>
        <w:t xml:space="preserve"> </w:t>
      </w:r>
      <w:r>
        <w:t>n.15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20/11/2008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dell'art.3</w:t>
      </w:r>
      <w:r>
        <w:rPr>
          <w:spacing w:val="59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rPr>
          <w:spacing w:val="-5"/>
        </w:rPr>
        <w:t>L.</w:t>
      </w:r>
    </w:p>
    <w:p w14:paraId="25BFDCC4" w14:textId="77777777" w:rsidR="00B75F97" w:rsidRDefault="00000000">
      <w:pPr>
        <w:pStyle w:val="Corpotesto"/>
        <w:tabs>
          <w:tab w:val="left" w:pos="915"/>
          <w:tab w:val="left" w:pos="1574"/>
          <w:tab w:val="left" w:pos="3140"/>
          <w:tab w:val="left" w:pos="3722"/>
          <w:tab w:val="left" w:pos="4886"/>
          <w:tab w:val="left" w:pos="5378"/>
          <w:tab w:val="left" w:pos="6611"/>
          <w:tab w:val="left" w:pos="7519"/>
          <w:tab w:val="left" w:pos="8696"/>
        </w:tabs>
        <w:ind w:left="0" w:right="159"/>
        <w:jc w:val="right"/>
      </w:pPr>
      <w:r>
        <w:rPr>
          <w:spacing w:val="-2"/>
        </w:rPr>
        <w:t>n.136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13/08/2010,</w:t>
      </w:r>
      <w:r>
        <w:tab/>
      </w:r>
      <w:r>
        <w:rPr>
          <w:spacing w:val="-5"/>
        </w:rPr>
        <w:t>ha</w:t>
      </w:r>
      <w:r>
        <w:tab/>
      </w:r>
      <w:r>
        <w:rPr>
          <w:spacing w:val="-2"/>
        </w:rPr>
        <w:t>indicato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conto</w:t>
      </w:r>
      <w:r>
        <w:tab/>
      </w:r>
      <w:r>
        <w:rPr>
          <w:spacing w:val="-2"/>
        </w:rPr>
        <w:t>corrente</w:t>
      </w:r>
      <w:r>
        <w:tab/>
      </w:r>
      <w:r>
        <w:rPr>
          <w:spacing w:val="-2"/>
        </w:rPr>
        <w:t>dedicato:</w:t>
      </w:r>
    </w:p>
    <w:p w14:paraId="4C8507E5" w14:textId="7BDAA34B" w:rsidR="00B75F97" w:rsidRDefault="00000000">
      <w:pPr>
        <w:pStyle w:val="Corpotesto"/>
        <w:tabs>
          <w:tab w:val="left" w:pos="2123"/>
          <w:tab w:val="left" w:pos="3497"/>
          <w:tab w:val="left" w:pos="5393"/>
          <w:tab w:val="left" w:pos="6754"/>
          <w:tab w:val="left" w:pos="8087"/>
          <w:tab w:val="left" w:pos="9660"/>
        </w:tabs>
        <w:ind w:right="152"/>
        <w:jc w:val="left"/>
      </w:pPr>
      <w:r>
        <w:t>…………………………………………………………………..</w:t>
      </w:r>
      <w:r>
        <w:rPr>
          <w:spacing w:val="40"/>
        </w:rPr>
        <w:t xml:space="preserve">  </w:t>
      </w:r>
      <w:r>
        <w:t>specificando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persona</w:t>
      </w:r>
      <w:r w:rsidR="00A57966">
        <w:t xml:space="preserve"> </w:t>
      </w:r>
      <w:r>
        <w:rPr>
          <w:spacing w:val="-2"/>
        </w:rPr>
        <w:t>delegata</w:t>
      </w:r>
      <w:r>
        <w:tab/>
      </w:r>
      <w:r>
        <w:rPr>
          <w:spacing w:val="-5"/>
        </w:rPr>
        <w:t>ad</w:t>
      </w:r>
      <w:r>
        <w:tab/>
      </w:r>
      <w:r>
        <w:rPr>
          <w:spacing w:val="-2"/>
        </w:rPr>
        <w:t>operare</w:t>
      </w:r>
      <w:r>
        <w:tab/>
      </w:r>
      <w:r>
        <w:rPr>
          <w:spacing w:val="-5"/>
        </w:rPr>
        <w:t>su</w:t>
      </w:r>
      <w:r>
        <w:tab/>
      </w:r>
      <w:r>
        <w:rPr>
          <w:spacing w:val="-5"/>
        </w:rPr>
        <w:t>di</w:t>
      </w:r>
      <w:r>
        <w:tab/>
      </w:r>
      <w:r>
        <w:rPr>
          <w:spacing w:val="-4"/>
        </w:rPr>
        <w:t>esso</w:t>
      </w:r>
      <w:r>
        <w:tab/>
      </w:r>
      <w:r>
        <w:rPr>
          <w:spacing w:val="-10"/>
        </w:rPr>
        <w:t>è</w:t>
      </w:r>
    </w:p>
    <w:p w14:paraId="268CBAFA" w14:textId="77777777" w:rsidR="00B75F97" w:rsidRDefault="00000000">
      <w:pPr>
        <w:ind w:left="140"/>
        <w:rPr>
          <w:sz w:val="24"/>
        </w:rPr>
      </w:pPr>
      <w:r>
        <w:rPr>
          <w:spacing w:val="-2"/>
          <w:sz w:val="24"/>
        </w:rPr>
        <w:t>……………………..……………………………………………………………………………</w:t>
      </w:r>
    </w:p>
    <w:p w14:paraId="7FEDDA0A" w14:textId="03FACA82" w:rsidR="00B75F97" w:rsidRDefault="00000000">
      <w:pPr>
        <w:pStyle w:val="Corpotesto"/>
        <w:tabs>
          <w:tab w:val="left" w:pos="2706"/>
          <w:tab w:val="left" w:pos="4039"/>
          <w:tab w:val="left" w:pos="5259"/>
          <w:tab w:val="left" w:pos="6002"/>
          <w:tab w:val="left" w:pos="8141"/>
          <w:tab w:val="left" w:pos="9658"/>
        </w:tabs>
        <w:spacing w:before="1"/>
        <w:jc w:val="left"/>
      </w:pPr>
      <w:r>
        <w:rPr>
          <w:spacing w:val="-2"/>
        </w:rPr>
        <w:t>……………………</w:t>
      </w:r>
      <w:r>
        <w:tab/>
      </w:r>
      <w:r>
        <w:rPr>
          <w:spacing w:val="-2"/>
        </w:rPr>
        <w:t>nat</w:t>
      </w:r>
      <w:r w:rsidR="00A57966">
        <w:rPr>
          <w:spacing w:val="-2"/>
        </w:rPr>
        <w:t>o/a…</w:t>
      </w:r>
      <w:proofErr w:type="gramStart"/>
      <w:r w:rsidR="00A57966">
        <w:rPr>
          <w:spacing w:val="-2"/>
        </w:rPr>
        <w:t>…….</w:t>
      </w:r>
      <w:r>
        <w:rPr>
          <w:spacing w:val="-2"/>
        </w:rPr>
        <w:t>….a</w:t>
      </w:r>
      <w:proofErr w:type="gramEnd"/>
      <w:r w:rsidR="00A57966">
        <w:t>…</w:t>
      </w:r>
      <w:proofErr w:type="gramStart"/>
      <w:r w:rsidR="00A57966">
        <w:t>…….</w:t>
      </w:r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tab/>
      </w:r>
      <w:r>
        <w:rPr>
          <w:spacing w:val="-5"/>
        </w:rPr>
        <w:t>il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 w:rsidR="00A57966">
        <w:t xml:space="preserve">e </w:t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62D2ADF0" w14:textId="77777777" w:rsidR="00B75F97" w:rsidRDefault="00000000">
      <w:pPr>
        <w:pStyle w:val="Corpotesto"/>
        <w:jc w:val="left"/>
      </w:pPr>
      <w:r>
        <w:rPr>
          <w:spacing w:val="2"/>
        </w:rPr>
        <w:t>……………</w:t>
      </w:r>
      <w:proofErr w:type="gramStart"/>
      <w:r>
        <w:rPr>
          <w:spacing w:val="2"/>
        </w:rPr>
        <w:t>…….</w:t>
      </w:r>
      <w:proofErr w:type="gramEnd"/>
      <w:r>
        <w:rPr>
          <w:spacing w:val="2"/>
        </w:rPr>
        <w:t>via……………</w:t>
      </w:r>
      <w:r>
        <w:rPr>
          <w:spacing w:val="53"/>
        </w:rPr>
        <w:t xml:space="preserve"> </w:t>
      </w:r>
      <w:r>
        <w:rPr>
          <w:spacing w:val="-2"/>
        </w:rPr>
        <w:t>n</w:t>
      </w:r>
      <w:proofErr w:type="gramStart"/>
      <w:r>
        <w:rPr>
          <w:spacing w:val="-2"/>
        </w:rPr>
        <w:t>…….C.F</w:t>
      </w:r>
      <w:proofErr w:type="gramEnd"/>
      <w:r>
        <w:rPr>
          <w:spacing w:val="-2"/>
        </w:rPr>
        <w:t>…………………………</w:t>
      </w:r>
    </w:p>
    <w:p w14:paraId="4767B737" w14:textId="77777777" w:rsidR="00B75F97" w:rsidRDefault="00000000">
      <w:pPr>
        <w:pStyle w:val="Corpotesto"/>
        <w:jc w:val="left"/>
      </w:pPr>
      <w:r>
        <w:t>Su</w:t>
      </w:r>
      <w:r>
        <w:rPr>
          <w:spacing w:val="40"/>
        </w:rPr>
        <w:t xml:space="preserve"> </w:t>
      </w:r>
      <w:r>
        <w:t>detto</w:t>
      </w:r>
      <w:r>
        <w:rPr>
          <w:spacing w:val="40"/>
        </w:rPr>
        <w:t xml:space="preserve"> </w:t>
      </w:r>
      <w:r>
        <w:t>conto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farà</w:t>
      </w:r>
      <w:r>
        <w:rPr>
          <w:spacing w:val="40"/>
        </w:rPr>
        <w:t xml:space="preserve"> </w:t>
      </w:r>
      <w:r>
        <w:t>confluire</w:t>
      </w:r>
      <w:r>
        <w:rPr>
          <w:spacing w:val="40"/>
        </w:rPr>
        <w:t xml:space="preserve"> </w:t>
      </w:r>
      <w:r>
        <w:t>tulle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somme</w:t>
      </w:r>
      <w:r>
        <w:rPr>
          <w:spacing w:val="40"/>
        </w:rPr>
        <w:t xml:space="preserve"> </w:t>
      </w:r>
      <w:r>
        <w:t>liquidate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 xml:space="preserve">presente </w:t>
      </w:r>
      <w:r>
        <w:rPr>
          <w:spacing w:val="-2"/>
        </w:rPr>
        <w:t>Accreditamento.</w:t>
      </w:r>
    </w:p>
    <w:p w14:paraId="70EC8973" w14:textId="641B4106" w:rsidR="00B75F97" w:rsidRDefault="00000000">
      <w:pPr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</w:t>
      </w:r>
      <w:r w:rsidR="00B87941">
        <w:rPr>
          <w:b/>
          <w:spacing w:val="-2"/>
          <w:sz w:val="24"/>
        </w:rPr>
        <w:t xml:space="preserve"> 7</w:t>
      </w:r>
    </w:p>
    <w:p w14:paraId="33D6FD8E" w14:textId="4E8E7B10" w:rsidR="00B87941" w:rsidRDefault="00B87941">
      <w:pPr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Controlli</w:t>
      </w:r>
    </w:p>
    <w:p w14:paraId="3D620421" w14:textId="77777777" w:rsidR="00B75F97" w:rsidRDefault="00000000" w:rsidP="00A57966">
      <w:pPr>
        <w:pStyle w:val="Corpotesto"/>
        <w:ind w:right="138"/>
      </w:pPr>
      <w:r>
        <w:t>Sul servizio svolto dal Soggetto accreditato sono riconosciute al Comune ampie facoltà di controllo</w:t>
      </w:r>
      <w:r>
        <w:rPr>
          <w:spacing w:val="-14"/>
        </w:rPr>
        <w:t xml:space="preserve"> </w:t>
      </w:r>
      <w:r>
        <w:t>sulle</w:t>
      </w:r>
      <w:r>
        <w:rPr>
          <w:spacing w:val="-15"/>
        </w:rPr>
        <w:t xml:space="preserve"> </w:t>
      </w:r>
      <w:r>
        <w:t>modalità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realizzazione</w:t>
      </w:r>
      <w:r>
        <w:rPr>
          <w:spacing w:val="-15"/>
        </w:rPr>
        <w:t xml:space="preserve"> </w:t>
      </w:r>
      <w:r>
        <w:t>tramite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Professionale</w:t>
      </w:r>
      <w:r>
        <w:rPr>
          <w:spacing w:val="-12"/>
        </w:rPr>
        <w:t xml:space="preserve"> </w:t>
      </w:r>
      <w:r>
        <w:t>utilizzando</w:t>
      </w:r>
      <w:r>
        <w:rPr>
          <w:spacing w:val="-14"/>
        </w:rPr>
        <w:t xml:space="preserve"> </w:t>
      </w:r>
      <w:r>
        <w:t>tecniche varie di valutazione e rispetto ai quali il soggetto accreditato dovrà assicurare la massima collaborazione nei termini e nei modi richiesti. Sono riconosciute altresì, facoltà di controllo sul rispetto di tutte le norme contrattuali e contributive. Qualora in occasione dei controlli effettuati, si rilevi una</w:t>
      </w:r>
      <w:r>
        <w:rPr>
          <w:spacing w:val="-1"/>
        </w:rPr>
        <w:t xml:space="preserve"> </w:t>
      </w:r>
      <w:r>
        <w:t xml:space="preserve">qualsiasi </w:t>
      </w:r>
      <w:r>
        <w:lastRenderedPageBreak/>
        <w:t>inadempienza, il Comune procede alla</w:t>
      </w:r>
      <w:r>
        <w:rPr>
          <w:spacing w:val="-1"/>
        </w:rPr>
        <w:t xml:space="preserve"> </w:t>
      </w:r>
      <w:r>
        <w:t>immediata contestazione</w:t>
      </w:r>
      <w:r>
        <w:rPr>
          <w:spacing w:val="-1"/>
        </w:rPr>
        <w:t xml:space="preserve"> </w:t>
      </w:r>
      <w:r>
        <w:t>dei fatti rilevati, invitando il soggetto accreditato a rimuovere l’inadempienza contestata e presentare entro 15 giorni le controdeduzioni; in particolare, in caso di inottemperanza delle prescrizioni, previa contestazione al Soggetto accreditato, oltre a farne</w:t>
      </w:r>
      <w:r>
        <w:rPr>
          <w:spacing w:val="40"/>
        </w:rPr>
        <w:t xml:space="preserve"> </w:t>
      </w:r>
      <w:r>
        <w:t>eventuale segnalazione agli enti competenti, ha facoltà di sospendere il pagamento fino al 20% dell’importo dovuto in base al presente atto, con riserva di procedere alla relativa liquidazione dopo averne accertato la regolarizzazione.</w:t>
      </w:r>
    </w:p>
    <w:p w14:paraId="7445297F" w14:textId="77777777" w:rsidR="00B75F97" w:rsidRDefault="00000000" w:rsidP="00A57966">
      <w:pPr>
        <w:pStyle w:val="Corpotesto"/>
        <w:ind w:right="143"/>
      </w:pPr>
      <w:r>
        <w:t>L’eventuale contestazione successiva determina la revoca dell’accreditamento ed ogni altra conseguenza di legge salvo risarcimento dei danni.</w:t>
      </w:r>
    </w:p>
    <w:p w14:paraId="1C55E03B" w14:textId="77777777" w:rsidR="00B75F97" w:rsidRDefault="00000000" w:rsidP="00A57966">
      <w:pPr>
        <w:pStyle w:val="Corpotesto"/>
        <w:ind w:right="142"/>
      </w:pPr>
      <w:r>
        <w:t>Determinano altresì, la revoca dell’accreditamento la sospensione ingiustificata delle prestazioni per un periodo superiore a cinque giorni lavorativi e l’utilizzazione di operatori privi dei requisiti di idoneità.</w:t>
      </w:r>
    </w:p>
    <w:p w14:paraId="1D6ED5EC" w14:textId="4BAA9134" w:rsidR="00B75F97" w:rsidRDefault="00000000">
      <w:pPr>
        <w:ind w:left="3" w:right="6"/>
        <w:jc w:val="center"/>
        <w:rPr>
          <w:b/>
          <w:color w:val="333333"/>
          <w:spacing w:val="-2"/>
          <w:sz w:val="24"/>
        </w:rPr>
      </w:pPr>
      <w:r>
        <w:rPr>
          <w:b/>
          <w:color w:val="333333"/>
          <w:spacing w:val="-2"/>
          <w:sz w:val="24"/>
        </w:rPr>
        <w:t>Art.</w:t>
      </w:r>
      <w:r w:rsidR="006F6C6E">
        <w:rPr>
          <w:b/>
          <w:color w:val="333333"/>
          <w:spacing w:val="-2"/>
          <w:sz w:val="24"/>
        </w:rPr>
        <w:t xml:space="preserve"> 8 </w:t>
      </w:r>
    </w:p>
    <w:p w14:paraId="57BCE292" w14:textId="6A4AC21B" w:rsidR="00B87941" w:rsidRDefault="00B87941">
      <w:pPr>
        <w:ind w:left="3" w:right="6"/>
        <w:jc w:val="center"/>
        <w:rPr>
          <w:b/>
          <w:sz w:val="24"/>
        </w:rPr>
      </w:pPr>
      <w:r>
        <w:rPr>
          <w:b/>
          <w:color w:val="333333"/>
          <w:spacing w:val="-2"/>
          <w:sz w:val="24"/>
        </w:rPr>
        <w:t>Durata</w:t>
      </w:r>
    </w:p>
    <w:p w14:paraId="40118AB6" w14:textId="3B6C0768" w:rsidR="00B75F97" w:rsidRDefault="00000000" w:rsidP="00A57966">
      <w:pPr>
        <w:pStyle w:val="Corpotesto"/>
        <w:ind w:right="140"/>
      </w:pPr>
      <w:r>
        <w:t>L’accreditamento che decorre dalla data di sottoscrizione del patto di accreditamento avrà validità sino al 31/12/202</w:t>
      </w:r>
      <w:r w:rsidR="00A57966">
        <w:t>6</w:t>
      </w:r>
      <w:r>
        <w:t>, con obbligo per gli enti accreditati di produrre periodicamente apposita autocertificazione,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vigente,</w:t>
      </w:r>
      <w:r>
        <w:rPr>
          <w:spacing w:val="-8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mantenimento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accreditamento già attestati nell’istanza di accreditamento. Il Comune ha la facoltà di verificare la veridicità delle dichiarazioni prodotte e/o di richiedere all’ente interessato la relativa documentazione.</w:t>
      </w:r>
    </w:p>
    <w:p w14:paraId="7C0348FF" w14:textId="77777777" w:rsidR="00B75F97" w:rsidRDefault="00B75F97">
      <w:pPr>
        <w:pStyle w:val="Corpotesto"/>
        <w:spacing w:before="1"/>
        <w:ind w:left="0"/>
        <w:jc w:val="left"/>
      </w:pPr>
    </w:p>
    <w:p w14:paraId="25145985" w14:textId="5ECA5353" w:rsidR="00B75F97" w:rsidRDefault="00000000">
      <w:pPr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</w:t>
      </w:r>
      <w:r w:rsidR="006F6C6E">
        <w:rPr>
          <w:b/>
          <w:spacing w:val="-2"/>
          <w:sz w:val="24"/>
        </w:rPr>
        <w:t xml:space="preserve"> 9</w:t>
      </w:r>
    </w:p>
    <w:p w14:paraId="591BB37B" w14:textId="0D08252C" w:rsidR="00B87941" w:rsidRDefault="00B87941">
      <w:pPr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Costi sicurezza</w:t>
      </w:r>
    </w:p>
    <w:p w14:paraId="18BB18F6" w14:textId="77777777" w:rsidR="00B75F97" w:rsidRDefault="00000000" w:rsidP="00A57966">
      <w:pPr>
        <w:pStyle w:val="Corpotesto"/>
        <w:ind w:right="136"/>
      </w:pPr>
      <w:r>
        <w:t>Con riferimento a quanto previsto all’art. 26, comma 5 del D.lgs. 09/04/2008, n.81 per il servizio</w:t>
      </w:r>
      <w:r>
        <w:rPr>
          <w:spacing w:val="-10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accreditamento,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esistendo</w:t>
      </w:r>
      <w:r>
        <w:rPr>
          <w:spacing w:val="-11"/>
        </w:rPr>
        <w:t xml:space="preserve"> </w:t>
      </w:r>
      <w:r>
        <w:t>costi</w:t>
      </w:r>
      <w:r>
        <w:rPr>
          <w:spacing w:val="-10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sicurezza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lavoro</w:t>
      </w:r>
      <w:r>
        <w:rPr>
          <w:spacing w:val="-11"/>
        </w:rPr>
        <w:t xml:space="preserve"> </w:t>
      </w:r>
      <w:r>
        <w:t>che si</w:t>
      </w:r>
      <w:r>
        <w:rPr>
          <w:spacing w:val="-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specificatamente</w:t>
      </w:r>
      <w:r>
        <w:rPr>
          <w:spacing w:val="-2"/>
        </w:rPr>
        <w:t xml:space="preserve"> </w:t>
      </w:r>
      <w:r>
        <w:t>riferire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fasi</w:t>
      </w:r>
      <w:r>
        <w:rPr>
          <w:spacing w:val="-1"/>
        </w:rPr>
        <w:t xml:space="preserve"> </w:t>
      </w:r>
      <w:r>
        <w:t>operative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 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specifica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unici</w:t>
      </w:r>
      <w:r>
        <w:rPr>
          <w:spacing w:val="-5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quelli</w:t>
      </w:r>
      <w:r>
        <w:rPr>
          <w:spacing w:val="-4"/>
        </w:rPr>
        <w:t xml:space="preserve"> </w:t>
      </w:r>
      <w:r>
        <w:t>sopportati dal Soggetto</w:t>
      </w:r>
      <w:r>
        <w:rPr>
          <w:spacing w:val="40"/>
        </w:rPr>
        <w:t xml:space="preserve"> </w:t>
      </w:r>
      <w:r>
        <w:t>accreditato, connessi al servizio predetto e effettuate presso la sua sede e ciò in virtù del fatto che i costi rientrano fra quelli di carattere generale che il Soggetto accreditato</w:t>
      </w:r>
      <w:r>
        <w:rPr>
          <w:spacing w:val="40"/>
        </w:rPr>
        <w:t xml:space="preserve"> </w:t>
      </w:r>
      <w:r>
        <w:t>è tenuto comunque ad assolvere.</w:t>
      </w:r>
    </w:p>
    <w:p w14:paraId="5CB96072" w14:textId="77777777" w:rsidR="00B75F97" w:rsidRDefault="00000000">
      <w:pPr>
        <w:pStyle w:val="Corpotesto"/>
        <w:ind w:right="141"/>
      </w:pPr>
      <w:r>
        <w:t>Il</w:t>
      </w:r>
      <w:r>
        <w:rPr>
          <w:spacing w:val="-15"/>
        </w:rPr>
        <w:t xml:space="preserve"> </w:t>
      </w:r>
      <w:r>
        <w:t>Soggetto</w:t>
      </w:r>
      <w:r>
        <w:rPr>
          <w:spacing w:val="-15"/>
        </w:rPr>
        <w:t xml:space="preserve"> </w:t>
      </w:r>
      <w:r>
        <w:t>accreditato,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sottoscrizione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atto,</w:t>
      </w:r>
      <w:r>
        <w:rPr>
          <w:spacing w:val="-15"/>
        </w:rPr>
        <w:t xml:space="preserve"> </w:t>
      </w:r>
      <w:r>
        <w:t>dichiara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possibile</w:t>
      </w:r>
      <w:r>
        <w:rPr>
          <w:spacing w:val="-15"/>
        </w:rPr>
        <w:t xml:space="preserve"> </w:t>
      </w:r>
      <w:r>
        <w:t xml:space="preserve">individuare la quota parte degli stessi costi riferibili esclusivamente alle prestazioni relative il servizio in </w:t>
      </w:r>
      <w:r>
        <w:rPr>
          <w:spacing w:val="-2"/>
        </w:rPr>
        <w:t>argomento.</w:t>
      </w:r>
    </w:p>
    <w:p w14:paraId="4EB5CF67" w14:textId="77777777" w:rsidR="00B75F97" w:rsidRDefault="00000000">
      <w:pPr>
        <w:pStyle w:val="Corpotesto"/>
        <w:spacing w:before="1"/>
        <w:ind w:right="139"/>
      </w:pPr>
      <w:r>
        <w:t xml:space="preserve">Resta inteso che, stante la natura e le modalità di esecuzione delle prestazioni da espletare, non sussistono tra le reciproche attività interferenze rilevanti ai fini del comma 3 dell’art. 26 del D.lgs. </w:t>
      </w:r>
      <w:r>
        <w:rPr>
          <w:spacing w:val="-2"/>
        </w:rPr>
        <w:t>09/04/2008.</w:t>
      </w:r>
    </w:p>
    <w:p w14:paraId="2FE28207" w14:textId="77777777" w:rsidR="00B75F97" w:rsidRDefault="00000000">
      <w:pPr>
        <w:pStyle w:val="Corpotesto"/>
        <w:ind w:right="139"/>
      </w:pPr>
      <w:r>
        <w:t>Ai sensi del D.lgs. n.196/2002 e s.m.i., i dati acquisiti con il presente procedimento, anche sensibili, potranno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utilizzati,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dello svolgimento dei procedimenti socioassistenziali e per fini statistici. Il Comune è titolare del trattamento dei dati.</w:t>
      </w:r>
    </w:p>
    <w:p w14:paraId="1FA317B1" w14:textId="77777777" w:rsidR="00B75F97" w:rsidRDefault="00B75F97">
      <w:pPr>
        <w:pStyle w:val="Corpotesto"/>
        <w:ind w:left="0"/>
        <w:jc w:val="left"/>
      </w:pPr>
    </w:p>
    <w:p w14:paraId="4ED0B046" w14:textId="42D0F9D6" w:rsidR="00B75F97" w:rsidRDefault="00000000">
      <w:pPr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</w:t>
      </w:r>
      <w:r w:rsidR="006F6C6E">
        <w:rPr>
          <w:b/>
          <w:spacing w:val="-2"/>
          <w:sz w:val="24"/>
        </w:rPr>
        <w:t xml:space="preserve"> 10</w:t>
      </w:r>
    </w:p>
    <w:p w14:paraId="27AB3008" w14:textId="41A57577" w:rsidR="00B87941" w:rsidRDefault="00B87941">
      <w:pPr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Divieti</w:t>
      </w:r>
    </w:p>
    <w:p w14:paraId="37075881" w14:textId="2BD116E6" w:rsidR="00B75F97" w:rsidRDefault="00A57966" w:rsidP="00A57966">
      <w:pPr>
        <w:pStyle w:val="Corpotesto"/>
        <w:ind w:right="148"/>
      </w:pPr>
      <w:r>
        <w:t>È fatto divieto al Soggetto accreditato di porre in essere qualsiasi forma di cessione, anche parziale,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prestazioni</w:t>
      </w:r>
      <w:r>
        <w:rPr>
          <w:spacing w:val="-8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buono</w:t>
      </w:r>
      <w:r>
        <w:rPr>
          <w:spacing w:val="-6"/>
        </w:rPr>
        <w:t xml:space="preserve"> </w:t>
      </w:r>
      <w:r>
        <w:t>servizio.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accreditamento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revoca, previo preavviso, nel caso delle violazioni di cui all’art. 6 e secondo le modalità ivi indicate.</w:t>
      </w:r>
    </w:p>
    <w:p w14:paraId="2FDB15FF" w14:textId="77777777" w:rsidR="00B75F97" w:rsidRDefault="00B75F97">
      <w:pPr>
        <w:pStyle w:val="Corpotesto"/>
        <w:ind w:left="0"/>
        <w:jc w:val="left"/>
      </w:pPr>
    </w:p>
    <w:p w14:paraId="2978AEBA" w14:textId="77777777" w:rsidR="006F6C6E" w:rsidRDefault="006F6C6E">
      <w:pPr>
        <w:ind w:left="3" w:right="7"/>
        <w:jc w:val="center"/>
        <w:rPr>
          <w:b/>
          <w:spacing w:val="-2"/>
          <w:sz w:val="24"/>
        </w:rPr>
      </w:pPr>
    </w:p>
    <w:p w14:paraId="02E795E8" w14:textId="7B21E884" w:rsidR="00B75F97" w:rsidRDefault="00000000">
      <w:pPr>
        <w:ind w:left="3" w:right="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Art.1</w:t>
      </w:r>
      <w:r w:rsidR="006F6C6E">
        <w:rPr>
          <w:b/>
          <w:spacing w:val="-2"/>
          <w:sz w:val="24"/>
        </w:rPr>
        <w:t>1</w:t>
      </w:r>
    </w:p>
    <w:p w14:paraId="7D84F638" w14:textId="3DC96CCB" w:rsidR="00B87941" w:rsidRDefault="00B87941">
      <w:pPr>
        <w:ind w:left="3" w:right="7"/>
        <w:jc w:val="center"/>
        <w:rPr>
          <w:b/>
          <w:sz w:val="24"/>
        </w:rPr>
      </w:pPr>
      <w:r>
        <w:rPr>
          <w:b/>
          <w:spacing w:val="-2"/>
          <w:sz w:val="24"/>
        </w:rPr>
        <w:t>Registrazione</w:t>
      </w:r>
    </w:p>
    <w:p w14:paraId="096E9696" w14:textId="77777777" w:rsidR="00B75F97" w:rsidRDefault="00000000" w:rsidP="00A57966">
      <w:pPr>
        <w:pStyle w:val="Corpotesto"/>
        <w:ind w:right="143"/>
      </w:pPr>
      <w:r>
        <w:t>Il presente accreditamento potrà essere registrato a cura e spese della parte che ne avrà interesse in caso d'uso ai sensi degli artt. 5 e 6 del vigente T.U. delle norme sull’imposta di registro (DPR n.131/1986) stante che l'appalto è soggetto al pagamento IVA.</w:t>
      </w:r>
    </w:p>
    <w:p w14:paraId="2C996F95" w14:textId="77777777" w:rsidR="00B87941" w:rsidRDefault="00B87941">
      <w:pPr>
        <w:ind w:left="3" w:right="6"/>
        <w:jc w:val="center"/>
        <w:rPr>
          <w:b/>
          <w:spacing w:val="-2"/>
          <w:sz w:val="24"/>
        </w:rPr>
      </w:pPr>
    </w:p>
    <w:p w14:paraId="2935CF5C" w14:textId="2161C28E" w:rsidR="00B75F97" w:rsidRDefault="00000000">
      <w:pPr>
        <w:ind w:left="3" w:right="6"/>
        <w:jc w:val="center"/>
        <w:rPr>
          <w:b/>
          <w:sz w:val="24"/>
        </w:rPr>
      </w:pPr>
      <w:r>
        <w:rPr>
          <w:b/>
          <w:spacing w:val="-2"/>
          <w:sz w:val="24"/>
        </w:rPr>
        <w:t>Art.1</w:t>
      </w:r>
      <w:r w:rsidR="006F6C6E">
        <w:rPr>
          <w:b/>
          <w:spacing w:val="-2"/>
          <w:sz w:val="24"/>
        </w:rPr>
        <w:t>2</w:t>
      </w:r>
      <w:r w:rsidR="00B87941">
        <w:rPr>
          <w:b/>
          <w:spacing w:val="-2"/>
          <w:sz w:val="24"/>
        </w:rPr>
        <w:br/>
        <w:t>Controversie</w:t>
      </w:r>
    </w:p>
    <w:p w14:paraId="1B4BAC47" w14:textId="77777777" w:rsidR="00B75F97" w:rsidRDefault="00000000" w:rsidP="00B87941">
      <w:pPr>
        <w:pStyle w:val="Corpotesto"/>
        <w:spacing w:before="120" w:line="276" w:lineRule="auto"/>
        <w:ind w:left="0"/>
      </w:pPr>
      <w:r>
        <w:t>Per le controversie che potrebbero insorgere e non definibili, in via breve, fra le parti, il foro competente sarà quello di Palmi.</w:t>
      </w:r>
    </w:p>
    <w:p w14:paraId="411CD6F1" w14:textId="7A4DEA7C" w:rsidR="00B75F97" w:rsidRDefault="00000000" w:rsidP="006F6C6E">
      <w:pPr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Art.</w:t>
      </w:r>
      <w:r w:rsidR="006F6C6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1</w:t>
      </w:r>
      <w:r w:rsidR="006F6C6E">
        <w:rPr>
          <w:b/>
          <w:spacing w:val="-2"/>
          <w:sz w:val="24"/>
        </w:rPr>
        <w:t>3</w:t>
      </w:r>
    </w:p>
    <w:p w14:paraId="2B2C4FF9" w14:textId="5A05A2D8" w:rsidR="00B87941" w:rsidRPr="00B87941" w:rsidRDefault="00B87941" w:rsidP="006F6C6E">
      <w:pPr>
        <w:ind w:left="3" w:right="6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Referente</w:t>
      </w:r>
    </w:p>
    <w:p w14:paraId="5265A3B1" w14:textId="64B79946" w:rsidR="00B75F97" w:rsidRPr="00B87941" w:rsidRDefault="00000000" w:rsidP="00B87941">
      <w:pPr>
        <w:pStyle w:val="Corpotesto"/>
        <w:spacing w:before="120" w:line="276" w:lineRule="auto"/>
        <w:ind w:left="0"/>
      </w:pPr>
      <w:r w:rsidRPr="00B87941">
        <w:t>Il Soggetto accreditato designa quale proprio referente responsabile del servizio il…………………………………………………Tel……………</w:t>
      </w:r>
      <w:proofErr w:type="spellStart"/>
      <w:r w:rsidRPr="00B87941">
        <w:t>cell</w:t>
      </w:r>
      <w:proofErr w:type="spellEnd"/>
      <w:r w:rsidRPr="00B87941">
        <w:t>……………………………………</w:t>
      </w:r>
      <w:proofErr w:type="gramStart"/>
      <w:r w:rsidRPr="00B87941">
        <w:t>…….</w:t>
      </w:r>
      <w:proofErr w:type="gramEnd"/>
      <w:r w:rsidRPr="00B87941">
        <w:t>.</w:t>
      </w:r>
      <w:proofErr w:type="spellStart"/>
      <w:r w:rsidRPr="00B87941">
        <w:t>pec</w:t>
      </w:r>
      <w:proofErr w:type="spellEnd"/>
      <w:r w:rsidRPr="00B87941">
        <w:t xml:space="preserve">……………………. ed è consapevole che ciascuna comunicazione sarà inviata esclusivamente all’indirizzo </w:t>
      </w:r>
      <w:proofErr w:type="spellStart"/>
      <w:r w:rsidRPr="00B87941">
        <w:t>pec</w:t>
      </w:r>
      <w:proofErr w:type="spellEnd"/>
      <w:r w:rsidRPr="00B87941">
        <w:t xml:space="preserve"> comunicato in sede di sottoscrizione o modificato in corso di attivit</w:t>
      </w:r>
      <w:r w:rsidR="00B87941">
        <w:t>à</w:t>
      </w:r>
      <w:r w:rsidRPr="00B87941">
        <w:t xml:space="preserve"> con comunicazione scritta</w:t>
      </w:r>
      <w:r w:rsidR="00B87941">
        <w:t>.</w:t>
      </w:r>
    </w:p>
    <w:p w14:paraId="20459DE3" w14:textId="77777777" w:rsidR="00B75F97" w:rsidRDefault="00000000">
      <w:pPr>
        <w:pStyle w:val="Corpotesto"/>
        <w:tabs>
          <w:tab w:val="left" w:pos="6514"/>
        </w:tabs>
        <w:spacing w:before="276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  <w:r>
        <w:tab/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Servizio</w:t>
      </w:r>
    </w:p>
    <w:sectPr w:rsidR="00B75F97">
      <w:pgSz w:w="11910" w:h="16840"/>
      <w:pgMar w:top="374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F597" w14:textId="77777777" w:rsidR="00AA45D5" w:rsidRDefault="00AA45D5">
      <w:r>
        <w:separator/>
      </w:r>
    </w:p>
  </w:endnote>
  <w:endnote w:type="continuationSeparator" w:id="0">
    <w:p w14:paraId="6101DF83" w14:textId="77777777" w:rsidR="00AA45D5" w:rsidRDefault="00AA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B77D" w14:textId="77777777" w:rsidR="00AA45D5" w:rsidRDefault="00AA45D5">
      <w:r>
        <w:separator/>
      </w:r>
    </w:p>
  </w:footnote>
  <w:footnote w:type="continuationSeparator" w:id="0">
    <w:p w14:paraId="2B0571E2" w14:textId="77777777" w:rsidR="00AA45D5" w:rsidRDefault="00AA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E34A" w14:textId="77777777" w:rsidR="00D7372A" w:rsidRDefault="00D7372A" w:rsidP="00D7372A">
    <w:pPr>
      <w:pStyle w:val="Titolo1"/>
      <w:rPr>
        <w:w w:val="80"/>
      </w:rPr>
    </w:pPr>
  </w:p>
  <w:p w14:paraId="7DEB2383" w14:textId="77777777" w:rsidR="00D7372A" w:rsidRDefault="00D7372A" w:rsidP="00D7372A">
    <w:pPr>
      <w:pStyle w:val="Titolo1"/>
      <w:rPr>
        <w:w w:val="80"/>
      </w:rPr>
    </w:pPr>
  </w:p>
  <w:p w14:paraId="5FDA4714" w14:textId="77777777" w:rsidR="00D7372A" w:rsidRDefault="00D7372A" w:rsidP="00D7372A">
    <w:pPr>
      <w:pStyle w:val="Titolo1"/>
      <w:rPr>
        <w:w w:val="80"/>
      </w:rPr>
    </w:pPr>
  </w:p>
  <w:p w14:paraId="30505DE1" w14:textId="77777777" w:rsidR="00D7372A" w:rsidRDefault="00D7372A" w:rsidP="00D7372A">
    <w:pPr>
      <w:pStyle w:val="Titolo1"/>
      <w:rPr>
        <w:w w:val="80"/>
      </w:rPr>
    </w:pPr>
  </w:p>
  <w:p w14:paraId="0C108909" w14:textId="77777777" w:rsidR="00D7372A" w:rsidRDefault="00D7372A" w:rsidP="00D7372A">
    <w:pPr>
      <w:pStyle w:val="Titolo1"/>
      <w:rPr>
        <w:w w:val="80"/>
      </w:rPr>
    </w:pPr>
  </w:p>
  <w:p w14:paraId="6A34FDAB" w14:textId="77777777" w:rsidR="00D7372A" w:rsidRDefault="00D7372A" w:rsidP="00D7372A">
    <w:pPr>
      <w:pStyle w:val="Titolo1"/>
      <w:rPr>
        <w:w w:val="80"/>
      </w:rPr>
    </w:pPr>
  </w:p>
  <w:p w14:paraId="41716BC8" w14:textId="7165D1F8" w:rsidR="00D7372A" w:rsidRDefault="00D7372A" w:rsidP="00D7372A">
    <w:pPr>
      <w:pStyle w:val="Titolo1"/>
      <w:spacing w:before="240"/>
      <w:ind w:left="6" w:right="6"/>
    </w:pPr>
    <w:r>
      <w:rPr>
        <w:w w:val="80"/>
      </w:rPr>
      <w:t>AMBITO</w:t>
    </w:r>
    <w:r>
      <w:rPr>
        <w:spacing w:val="-2"/>
      </w:rPr>
      <w:t xml:space="preserve"> </w:t>
    </w:r>
    <w:r>
      <w:rPr>
        <w:w w:val="80"/>
      </w:rPr>
      <w:t>TERRITORIALE</w:t>
    </w:r>
    <w:r>
      <w:t xml:space="preserve"> </w:t>
    </w:r>
    <w:r>
      <w:rPr>
        <w:w w:val="80"/>
      </w:rPr>
      <w:t>N.</w:t>
    </w:r>
    <w:r>
      <w:rPr>
        <w:spacing w:val="-3"/>
      </w:rPr>
      <w:t xml:space="preserve"> </w:t>
    </w:r>
    <w:r>
      <w:rPr>
        <w:w w:val="80"/>
      </w:rPr>
      <w:t>2</w:t>
    </w:r>
    <w:r>
      <w:rPr>
        <w:spacing w:val="3"/>
      </w:rPr>
      <w:t xml:space="preserve"> </w:t>
    </w:r>
    <w:r>
      <w:rPr>
        <w:w w:val="80"/>
      </w:rPr>
      <w:t>–</w:t>
    </w:r>
    <w:r>
      <w:t xml:space="preserve"> </w:t>
    </w:r>
    <w:r>
      <w:rPr>
        <w:w w:val="80"/>
      </w:rPr>
      <w:t>Comune</w:t>
    </w:r>
    <w:r>
      <w:rPr>
        <w:spacing w:val="-2"/>
      </w:rPr>
      <w:t xml:space="preserve"> </w:t>
    </w:r>
    <w:r>
      <w:rPr>
        <w:w w:val="80"/>
      </w:rPr>
      <w:t>Capofila</w:t>
    </w:r>
    <w:r>
      <w:rPr>
        <w:spacing w:val="-4"/>
      </w:rPr>
      <w:t xml:space="preserve"> </w:t>
    </w:r>
    <w:r>
      <w:rPr>
        <w:spacing w:val="-2"/>
        <w:w w:val="80"/>
      </w:rPr>
      <w:t>ROSARNO</w:t>
    </w:r>
  </w:p>
  <w:p w14:paraId="3740AE46" w14:textId="77777777" w:rsidR="00D7372A" w:rsidRDefault="00D7372A" w:rsidP="00D7372A">
    <w:pPr>
      <w:spacing w:before="3"/>
      <w:ind w:left="7" w:right="4"/>
      <w:jc w:val="center"/>
      <w:rPr>
        <w:rFonts w:ascii="Arial" w:hAnsi="Arial"/>
        <w:b/>
        <w:i/>
        <w:sz w:val="24"/>
      </w:rPr>
    </w:pPr>
    <w:r>
      <w:rPr>
        <w:rFonts w:ascii="Arial" w:hAnsi="Arial"/>
        <w:b/>
        <w:i/>
        <w:w w:val="80"/>
        <w:sz w:val="20"/>
      </w:rPr>
      <w:t>(Comuni</w:t>
    </w:r>
    <w:r>
      <w:rPr>
        <w:rFonts w:ascii="Arial" w:hAnsi="Arial"/>
        <w:b/>
        <w:i/>
        <w:spacing w:val="-5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di:</w:t>
    </w:r>
    <w:r>
      <w:rPr>
        <w:rFonts w:ascii="Arial" w:hAnsi="Arial"/>
        <w:b/>
        <w:i/>
        <w:spacing w:val="-3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Gioia</w:t>
    </w:r>
    <w:r>
      <w:rPr>
        <w:rFonts w:ascii="Arial" w:hAnsi="Arial"/>
        <w:b/>
        <w:i/>
        <w:spacing w:val="-6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Tauro,</w:t>
    </w:r>
    <w:r>
      <w:rPr>
        <w:rFonts w:ascii="Arial" w:hAnsi="Arial"/>
        <w:b/>
        <w:i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Melicuccà,</w:t>
    </w:r>
    <w:r>
      <w:rPr>
        <w:rFonts w:ascii="Arial" w:hAnsi="Arial"/>
        <w:b/>
        <w:i/>
        <w:spacing w:val="-3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Palmi,</w:t>
    </w:r>
    <w:r>
      <w:rPr>
        <w:rFonts w:ascii="Arial" w:hAnsi="Arial"/>
        <w:b/>
        <w:i/>
        <w:spacing w:val="-5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Rizziconi,</w:t>
    </w:r>
    <w:r>
      <w:rPr>
        <w:rFonts w:ascii="Arial" w:hAnsi="Arial"/>
        <w:b/>
        <w:i/>
        <w:spacing w:val="-5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Rosarno,</w:t>
    </w:r>
    <w:r>
      <w:rPr>
        <w:rFonts w:ascii="Arial" w:hAnsi="Arial"/>
        <w:b/>
        <w:i/>
        <w:spacing w:val="-4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San</w:t>
    </w:r>
    <w:r>
      <w:rPr>
        <w:rFonts w:ascii="Arial" w:hAnsi="Arial"/>
        <w:b/>
        <w:i/>
        <w:spacing w:val="-2"/>
        <w:sz w:val="20"/>
      </w:rPr>
      <w:t xml:space="preserve"> </w:t>
    </w:r>
    <w:r>
      <w:rPr>
        <w:rFonts w:ascii="Arial" w:hAnsi="Arial"/>
        <w:b/>
        <w:i/>
        <w:w w:val="80"/>
        <w:sz w:val="20"/>
      </w:rPr>
      <w:t>Ferdinando,</w:t>
    </w:r>
    <w:r>
      <w:rPr>
        <w:rFonts w:ascii="Arial" w:hAnsi="Arial"/>
        <w:b/>
        <w:i/>
        <w:spacing w:val="-5"/>
        <w:sz w:val="20"/>
      </w:rPr>
      <w:t xml:space="preserve"> </w:t>
    </w:r>
    <w:r>
      <w:rPr>
        <w:rFonts w:ascii="Arial" w:hAnsi="Arial"/>
        <w:b/>
        <w:i/>
        <w:spacing w:val="-2"/>
        <w:w w:val="80"/>
        <w:sz w:val="20"/>
      </w:rPr>
      <w:t>Seminara</w:t>
    </w:r>
    <w:r>
      <w:rPr>
        <w:rFonts w:ascii="Arial" w:hAnsi="Arial"/>
        <w:b/>
        <w:i/>
        <w:spacing w:val="-2"/>
        <w:w w:val="80"/>
        <w:sz w:val="24"/>
      </w:rPr>
      <w:t>)</w:t>
    </w:r>
  </w:p>
  <w:p w14:paraId="12C1B414" w14:textId="266F2E40" w:rsidR="00B75F97" w:rsidRDefault="00D7372A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549696" behindDoc="1" locked="0" layoutInCell="1" allowOverlap="1" wp14:anchorId="0BF42930" wp14:editId="2954A19C">
          <wp:simplePos x="0" y="0"/>
          <wp:positionH relativeFrom="page">
            <wp:posOffset>2486025</wp:posOffset>
          </wp:positionH>
          <wp:positionV relativeFrom="page">
            <wp:posOffset>1090930</wp:posOffset>
          </wp:positionV>
          <wp:extent cx="788035" cy="926465"/>
          <wp:effectExtent l="0" t="0" r="0" b="698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5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592704" behindDoc="1" locked="0" layoutInCell="1" allowOverlap="1" wp14:anchorId="21D060F5" wp14:editId="5D127D0F">
          <wp:simplePos x="0" y="0"/>
          <wp:positionH relativeFrom="page">
            <wp:posOffset>4997450</wp:posOffset>
          </wp:positionH>
          <wp:positionV relativeFrom="page">
            <wp:posOffset>1095375</wp:posOffset>
          </wp:positionV>
          <wp:extent cx="657225" cy="931545"/>
          <wp:effectExtent l="0" t="0" r="9525" b="190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35712" behindDoc="1" locked="0" layoutInCell="1" allowOverlap="1" wp14:anchorId="579A47B7" wp14:editId="0CDB888F">
          <wp:simplePos x="0" y="0"/>
          <wp:positionH relativeFrom="page">
            <wp:posOffset>938530</wp:posOffset>
          </wp:positionH>
          <wp:positionV relativeFrom="page">
            <wp:posOffset>1104900</wp:posOffset>
          </wp:positionV>
          <wp:extent cx="666750" cy="912495"/>
          <wp:effectExtent l="0" t="0" r="0" b="1905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8720" behindDoc="1" locked="0" layoutInCell="1" allowOverlap="1" wp14:anchorId="19DC51C6" wp14:editId="0A4B7BDD">
          <wp:simplePos x="0" y="0"/>
          <wp:positionH relativeFrom="page">
            <wp:posOffset>1712595</wp:posOffset>
          </wp:positionH>
          <wp:positionV relativeFrom="page">
            <wp:posOffset>1113790</wp:posOffset>
          </wp:positionV>
          <wp:extent cx="675640" cy="9029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721728" behindDoc="1" locked="0" layoutInCell="1" allowOverlap="1" wp14:anchorId="2C8B139B" wp14:editId="5019D69F">
          <wp:simplePos x="0" y="0"/>
          <wp:positionH relativeFrom="page">
            <wp:posOffset>3362325</wp:posOffset>
          </wp:positionH>
          <wp:positionV relativeFrom="page">
            <wp:posOffset>1113790</wp:posOffset>
          </wp:positionV>
          <wp:extent cx="675005" cy="90297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75005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764736" behindDoc="1" locked="0" layoutInCell="1" allowOverlap="1" wp14:anchorId="210364A8" wp14:editId="46D763BB">
          <wp:simplePos x="0" y="0"/>
          <wp:positionH relativeFrom="page">
            <wp:posOffset>4224020</wp:posOffset>
          </wp:positionH>
          <wp:positionV relativeFrom="page">
            <wp:posOffset>1114425</wp:posOffset>
          </wp:positionV>
          <wp:extent cx="666750" cy="912495"/>
          <wp:effectExtent l="0" t="0" r="0" b="190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807744" behindDoc="1" locked="0" layoutInCell="1" allowOverlap="1" wp14:anchorId="237D046A" wp14:editId="6EA18E27">
          <wp:simplePos x="0" y="0"/>
          <wp:positionH relativeFrom="page">
            <wp:posOffset>5770245</wp:posOffset>
          </wp:positionH>
          <wp:positionV relativeFrom="page">
            <wp:posOffset>1114729</wp:posOffset>
          </wp:positionV>
          <wp:extent cx="675005" cy="912495"/>
          <wp:effectExtent l="0" t="0" r="0" b="1905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75005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506688" behindDoc="1" locked="0" layoutInCell="1" allowOverlap="1" wp14:anchorId="3A8F17F2" wp14:editId="6947AC49">
          <wp:simplePos x="0" y="0"/>
          <wp:positionH relativeFrom="page">
            <wp:posOffset>750569</wp:posOffset>
          </wp:positionH>
          <wp:positionV relativeFrom="page">
            <wp:posOffset>449579</wp:posOffset>
          </wp:positionV>
          <wp:extent cx="6059170" cy="5403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059170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D04"/>
    <w:multiLevelType w:val="hybridMultilevel"/>
    <w:tmpl w:val="2C0067BE"/>
    <w:lvl w:ilvl="0" w:tplc="50A8CF5C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CAD91E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E2C08966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AA5C2892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DE5AA0BA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6CA679B2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432AEEB6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46CA10D2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BDFAB956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num w:numId="1" w16cid:durableId="213555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F97"/>
    <w:rsid w:val="00266538"/>
    <w:rsid w:val="0060657C"/>
    <w:rsid w:val="0062274C"/>
    <w:rsid w:val="006F6C6E"/>
    <w:rsid w:val="00A57966"/>
    <w:rsid w:val="00AA45D5"/>
    <w:rsid w:val="00B75F97"/>
    <w:rsid w:val="00B87941"/>
    <w:rsid w:val="00C55733"/>
    <w:rsid w:val="00D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0085A"/>
  <w15:docId w15:val="{AB495E10-9161-4893-B6E9-C19DD560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left="4" w:right="4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right="1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79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9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79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96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</dc:creator>
  <cp:lastModifiedBy>PON-CENTO</cp:lastModifiedBy>
  <cp:revision>4</cp:revision>
  <dcterms:created xsi:type="dcterms:W3CDTF">2025-12-17T09:39:00Z</dcterms:created>
  <dcterms:modified xsi:type="dcterms:W3CDTF">2025-12-18T09:22:00Z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OO">
    <vt:lpwstr>c_h558</vt:lpwstr>
  </property>
  <property fmtid="{D5CDD505-2E9C-101B-9397-08002B2CF9AE}" pid="3" name="Created">
    <vt:filetime>2025-12-17T00:00:00Z</vt:filetime>
  </property>
  <property fmtid="{D5CDD505-2E9C-101B-9397-08002B2CF9AE}" pid="4" name="Creator">
    <vt:lpwstr>Microsoft® Word 2019</vt:lpwstr>
  </property>
  <property fmtid="{D5CDD505-2E9C-101B-9397-08002B2CF9AE}" pid="5" name="Denominazione AOO">
    <vt:lpwstr>Comune di Rosarno</vt:lpwstr>
  </property>
  <property fmtid="{D5CDD505-2E9C-101B-9397-08002B2CF9AE}" pid="6" name="LastSaved">
    <vt:filetime>2025-12-17T00:00:00Z</vt:filetime>
  </property>
  <property fmtid="{D5CDD505-2E9C-101B-9397-08002B2CF9AE}" pid="7" name="Producer">
    <vt:lpwstr>Microsoft® Word 2019</vt:lpwstr>
  </property>
</Properties>
</file>